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B7C" w:rsidRPr="00074A50" w:rsidRDefault="0069078D" w:rsidP="004C2B7C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sz w:val="22"/>
        </w:rPr>
      </w:pPr>
      <w:r>
        <w:rPr>
          <w:rFonts w:eastAsia="Times New Roman" w:cs="Times New Roman"/>
          <w:b/>
          <w:bCs/>
          <w:noProof/>
          <w:sz w:val="22"/>
          <w:lang w:eastAsia="ru-RU"/>
        </w:rPr>
        <w:drawing>
          <wp:inline distT="0" distB="0" distL="0" distR="0">
            <wp:extent cx="5977054" cy="8876371"/>
            <wp:effectExtent l="0" t="0" r="508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020" cy="887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B7C" w:rsidRPr="00074A50" w:rsidRDefault="004C2B7C" w:rsidP="004C2B7C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sz w:val="22"/>
        </w:rPr>
      </w:pPr>
    </w:p>
    <w:p w:rsidR="004C2B7C" w:rsidRPr="00074A50" w:rsidRDefault="004C2B7C" w:rsidP="004C2B7C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sz w:val="22"/>
        </w:rPr>
      </w:pPr>
      <w:bookmarkStart w:id="0" w:name="_GoBack"/>
      <w:bookmarkEnd w:id="0"/>
    </w:p>
    <w:p w:rsidR="004C2B7C" w:rsidRPr="00074A50" w:rsidRDefault="004C2B7C" w:rsidP="004C2B7C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sz w:val="22"/>
        </w:rPr>
      </w:pPr>
    </w:p>
    <w:p w:rsidR="004C2B7C" w:rsidRPr="00074A50" w:rsidRDefault="004C2B7C" w:rsidP="004C2B7C">
      <w:pPr>
        <w:shd w:val="clear" w:color="auto" w:fill="FFFFFF"/>
        <w:spacing w:after="0"/>
        <w:jc w:val="both"/>
        <w:rPr>
          <w:rFonts w:eastAsia="Times New Roman" w:cs="Times New Roman"/>
          <w:b/>
          <w:sz w:val="22"/>
          <w:lang w:eastAsia="zh-CN"/>
        </w:rPr>
      </w:pPr>
      <w:r w:rsidRPr="00074A50">
        <w:rPr>
          <w:rFonts w:eastAsia="Times New Roman" w:cs="Times New Roman"/>
          <w:b/>
          <w:bCs/>
          <w:sz w:val="22"/>
        </w:rPr>
        <w:lastRenderedPageBreak/>
        <w:t>ПЛАНИРУЕМЫЕ РЕЗУЛЬТАТЫ ИЗУЧЕНИЯ МАТЕМАТИКИ В 5-6 КЛАССАХ</w:t>
      </w:r>
    </w:p>
    <w:p w:rsidR="004C2B7C" w:rsidRPr="00074A50" w:rsidRDefault="004C2B7C" w:rsidP="004C2B7C">
      <w:pPr>
        <w:shd w:val="clear" w:color="auto" w:fill="FFFFFF"/>
        <w:spacing w:after="0"/>
        <w:jc w:val="both"/>
        <w:rPr>
          <w:rFonts w:eastAsia="Times New Roman" w:cs="Times New Roman"/>
          <w:sz w:val="22"/>
        </w:rPr>
      </w:pPr>
      <w:r w:rsidRPr="00074A50">
        <w:rPr>
          <w:rFonts w:eastAsia="Times New Roman" w:cs="Times New Roman"/>
          <w:sz w:val="22"/>
        </w:rPr>
        <w:t>Программа позволяет добиваться следующих результатов освоения образовательной программы основного общего об</w:t>
      </w:r>
      <w:r w:rsidRPr="00074A50">
        <w:rPr>
          <w:rFonts w:eastAsia="Times New Roman" w:cs="Times New Roman"/>
          <w:sz w:val="22"/>
        </w:rPr>
        <w:softHyphen/>
        <w:t>разования:</w:t>
      </w:r>
    </w:p>
    <w:p w:rsidR="004C2B7C" w:rsidRPr="00074A50" w:rsidRDefault="004C2B7C" w:rsidP="004C2B7C">
      <w:pPr>
        <w:shd w:val="clear" w:color="auto" w:fill="FFFFFF"/>
        <w:spacing w:after="0"/>
        <w:jc w:val="both"/>
        <w:rPr>
          <w:rFonts w:eastAsia="Times New Roman" w:cs="Times New Roman"/>
          <w:sz w:val="22"/>
        </w:rPr>
      </w:pPr>
      <w:r w:rsidRPr="00074A50">
        <w:rPr>
          <w:rFonts w:eastAsia="Times New Roman" w:cs="Times New Roman"/>
          <w:b/>
          <w:bCs/>
          <w:i/>
          <w:iCs/>
          <w:sz w:val="22"/>
        </w:rPr>
        <w:t>личностные:</w:t>
      </w:r>
    </w:p>
    <w:p w:rsidR="004C2B7C" w:rsidRPr="00074A50" w:rsidRDefault="004C2B7C" w:rsidP="004C2B7C">
      <w:pPr>
        <w:spacing w:after="0"/>
        <w:jc w:val="both"/>
        <w:rPr>
          <w:rFonts w:eastAsia="Times New Roman" w:cs="Times New Roman"/>
          <w:iCs/>
          <w:sz w:val="22"/>
        </w:rPr>
      </w:pPr>
      <w:r w:rsidRPr="00074A50">
        <w:rPr>
          <w:rFonts w:eastAsia="Times New Roman" w:cs="Times New Roman"/>
          <w:sz w:val="22"/>
        </w:rPr>
        <w:t>1) </w:t>
      </w:r>
      <w:proofErr w:type="spellStart"/>
      <w:r w:rsidRPr="00074A50">
        <w:rPr>
          <w:rFonts w:eastAsia="Times New Roman" w:cs="Times New Roman"/>
          <w:sz w:val="22"/>
        </w:rPr>
        <w:t>сформированность</w:t>
      </w:r>
      <w:proofErr w:type="spellEnd"/>
      <w:r w:rsidRPr="00074A50">
        <w:rPr>
          <w:rFonts w:eastAsia="Times New Roman" w:cs="Times New Roman"/>
          <w:sz w:val="22"/>
        </w:rPr>
        <w:t xml:space="preserve"> основ гражданской идентичности личности;</w:t>
      </w:r>
    </w:p>
    <w:p w:rsidR="004C2B7C" w:rsidRPr="00074A50" w:rsidRDefault="004C2B7C" w:rsidP="004C2B7C">
      <w:pPr>
        <w:spacing w:after="0"/>
        <w:jc w:val="both"/>
        <w:rPr>
          <w:rFonts w:eastAsia="Times New Roman" w:cs="Times New Roman"/>
          <w:iCs/>
          <w:sz w:val="22"/>
        </w:rPr>
      </w:pPr>
      <w:r w:rsidRPr="00074A50">
        <w:rPr>
          <w:rFonts w:eastAsia="Times New Roman" w:cs="Times New Roman"/>
          <w:sz w:val="22"/>
        </w:rPr>
        <w:t>2) </w:t>
      </w:r>
      <w:proofErr w:type="spellStart"/>
      <w:r w:rsidRPr="00074A50">
        <w:rPr>
          <w:rFonts w:eastAsia="Times New Roman" w:cs="Times New Roman"/>
          <w:sz w:val="22"/>
        </w:rPr>
        <w:t>сформированность</w:t>
      </w:r>
      <w:proofErr w:type="spellEnd"/>
      <w:r w:rsidRPr="00074A50">
        <w:rPr>
          <w:rFonts w:eastAsia="Times New Roman" w:cs="Times New Roman"/>
          <w:sz w:val="22"/>
        </w:rPr>
        <w:t xml:space="preserve"> индивидуальной учебной самостоятельности, включая умение строить жизненные профессиональные планы с учетом конкретных перспектив социального развития;</w:t>
      </w:r>
    </w:p>
    <w:p w:rsidR="004C2B7C" w:rsidRPr="00074A50" w:rsidRDefault="004C2B7C" w:rsidP="004C2B7C">
      <w:pPr>
        <w:spacing w:after="0"/>
        <w:jc w:val="both"/>
        <w:rPr>
          <w:rFonts w:eastAsia="Times New Roman" w:cs="Times New Roman"/>
          <w:sz w:val="22"/>
        </w:rPr>
      </w:pPr>
      <w:r w:rsidRPr="00074A50">
        <w:rPr>
          <w:rFonts w:eastAsia="Times New Roman" w:cs="Times New Roman"/>
          <w:sz w:val="22"/>
        </w:rPr>
        <w:t>3) </w:t>
      </w:r>
      <w:proofErr w:type="spellStart"/>
      <w:r w:rsidRPr="00074A50">
        <w:rPr>
          <w:rFonts w:eastAsia="Times New Roman" w:cs="Times New Roman"/>
          <w:sz w:val="22"/>
        </w:rPr>
        <w:t>сформированность</w:t>
      </w:r>
      <w:proofErr w:type="spellEnd"/>
      <w:r w:rsidRPr="00074A50">
        <w:rPr>
          <w:rFonts w:eastAsia="Times New Roman" w:cs="Times New Roman"/>
          <w:sz w:val="22"/>
        </w:rPr>
        <w:t xml:space="preserve"> социальных компетенций, включая ценностно-смысловые установки и моральные нормы, опыт социальных и межличностных отношений, правосознание.</w:t>
      </w:r>
    </w:p>
    <w:p w:rsidR="004C2B7C" w:rsidRPr="00074A50" w:rsidRDefault="004C2B7C" w:rsidP="004C2B7C">
      <w:pPr>
        <w:shd w:val="clear" w:color="auto" w:fill="FFFFFF"/>
        <w:spacing w:after="0"/>
        <w:jc w:val="both"/>
        <w:rPr>
          <w:rFonts w:eastAsia="Times New Roman" w:cs="Times New Roman"/>
          <w:sz w:val="22"/>
        </w:rPr>
      </w:pPr>
      <w:proofErr w:type="spellStart"/>
      <w:r w:rsidRPr="00074A50">
        <w:rPr>
          <w:rFonts w:eastAsia="Times New Roman" w:cs="Times New Roman"/>
          <w:b/>
          <w:bCs/>
          <w:i/>
          <w:iCs/>
          <w:sz w:val="22"/>
        </w:rPr>
        <w:t>метапредметные</w:t>
      </w:r>
      <w:proofErr w:type="spellEnd"/>
      <w:r w:rsidRPr="00074A50">
        <w:rPr>
          <w:rFonts w:eastAsia="Times New Roman" w:cs="Times New Roman"/>
          <w:b/>
          <w:bCs/>
          <w:i/>
          <w:iCs/>
          <w:sz w:val="22"/>
        </w:rPr>
        <w:t>:</w:t>
      </w:r>
    </w:p>
    <w:p w:rsidR="004C2B7C" w:rsidRPr="00074A50" w:rsidRDefault="004C2B7C" w:rsidP="004C2B7C">
      <w:pPr>
        <w:spacing w:after="0"/>
        <w:jc w:val="both"/>
        <w:rPr>
          <w:rFonts w:eastAsia="Times New Roman" w:cs="Times New Roman"/>
          <w:sz w:val="22"/>
        </w:rPr>
      </w:pPr>
      <w:r w:rsidRPr="00074A50">
        <w:rPr>
          <w:rFonts w:eastAsia="Times New Roman" w:cs="Times New Roman"/>
          <w:sz w:val="22"/>
        </w:rPr>
        <w:t>-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4C2B7C" w:rsidRPr="00074A50" w:rsidRDefault="004C2B7C" w:rsidP="004C2B7C">
      <w:pPr>
        <w:spacing w:after="0"/>
        <w:jc w:val="both"/>
        <w:rPr>
          <w:rFonts w:eastAsia="Times New Roman" w:cs="Times New Roman"/>
          <w:sz w:val="22"/>
        </w:rPr>
      </w:pPr>
      <w:r w:rsidRPr="00074A50">
        <w:rPr>
          <w:rFonts w:eastAsia="Times New Roman" w:cs="Times New Roman"/>
          <w:sz w:val="22"/>
        </w:rPr>
        <w:t>- 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4C2B7C" w:rsidRPr="00074A50" w:rsidRDefault="004C2B7C" w:rsidP="004C2B7C">
      <w:pPr>
        <w:spacing w:after="0"/>
        <w:jc w:val="both"/>
        <w:rPr>
          <w:rFonts w:eastAsia="Times New Roman" w:cs="Times New Roman"/>
          <w:sz w:val="22"/>
        </w:rPr>
      </w:pPr>
      <w:r w:rsidRPr="00074A50">
        <w:rPr>
          <w:rFonts w:eastAsia="Times New Roman" w:cs="Times New Roman"/>
          <w:sz w:val="22"/>
        </w:rPr>
        <w:t>- заполнять и дополнять таблицы, схемы, диаграммы, тексты</w:t>
      </w:r>
    </w:p>
    <w:p w:rsidR="004C2B7C" w:rsidRPr="00074A50" w:rsidRDefault="004C2B7C" w:rsidP="004C2B7C">
      <w:pPr>
        <w:spacing w:after="0"/>
        <w:jc w:val="both"/>
        <w:rPr>
          <w:rFonts w:eastAsia="Times New Roman" w:cs="Times New Roman"/>
          <w:b/>
          <w:sz w:val="22"/>
        </w:rPr>
      </w:pPr>
      <w:r w:rsidRPr="00074A50">
        <w:rPr>
          <w:rFonts w:eastAsia="Times New Roman" w:cs="Times New Roman"/>
          <w:b/>
          <w:sz w:val="22"/>
        </w:rPr>
        <w:t>Регулятивные УУД</w:t>
      </w:r>
    </w:p>
    <w:p w:rsidR="004C2B7C" w:rsidRPr="00074A50" w:rsidRDefault="004C2B7C" w:rsidP="004C2B7C">
      <w:pPr>
        <w:spacing w:after="0"/>
        <w:jc w:val="both"/>
        <w:rPr>
          <w:rFonts w:eastAsia="Times New Roman" w:cs="Times New Roman"/>
          <w:sz w:val="22"/>
        </w:rPr>
      </w:pPr>
      <w:r w:rsidRPr="00074A50">
        <w:rPr>
          <w:rFonts w:eastAsia="Times New Roman" w:cs="Times New Roman"/>
          <w:b/>
          <w:sz w:val="22"/>
        </w:rPr>
        <w:t xml:space="preserve">- </w:t>
      </w:r>
      <w:r w:rsidRPr="00074A50">
        <w:rPr>
          <w:rFonts w:eastAsia="Times New Roman" w:cs="Times New Roman"/>
          <w:sz w:val="22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4C2B7C" w:rsidRPr="00074A50" w:rsidRDefault="004C2B7C" w:rsidP="004C2B7C">
      <w:pPr>
        <w:spacing w:after="0"/>
        <w:jc w:val="both"/>
        <w:rPr>
          <w:rFonts w:eastAsia="Times New Roman" w:cs="Times New Roman"/>
          <w:sz w:val="22"/>
        </w:rPr>
      </w:pPr>
      <w:r w:rsidRPr="00074A50">
        <w:rPr>
          <w:rFonts w:eastAsia="Times New Roman" w:cs="Times New Roman"/>
          <w:sz w:val="22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4C2B7C" w:rsidRPr="00074A50" w:rsidRDefault="004C2B7C" w:rsidP="004C2B7C">
      <w:pPr>
        <w:spacing w:after="0"/>
        <w:jc w:val="both"/>
        <w:rPr>
          <w:rFonts w:eastAsia="Times New Roman" w:cs="Times New Roman"/>
          <w:sz w:val="22"/>
        </w:rPr>
      </w:pPr>
      <w:r w:rsidRPr="00074A50">
        <w:rPr>
          <w:rFonts w:eastAsia="Times New Roman" w:cs="Times New Roman"/>
          <w:sz w:val="22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4C2B7C" w:rsidRPr="00074A50" w:rsidRDefault="004C2B7C" w:rsidP="004C2B7C">
      <w:pPr>
        <w:spacing w:after="0"/>
        <w:jc w:val="both"/>
        <w:rPr>
          <w:rFonts w:eastAsia="Times New Roman" w:cs="Times New Roman"/>
          <w:sz w:val="22"/>
        </w:rPr>
      </w:pPr>
      <w:r w:rsidRPr="00074A50">
        <w:rPr>
          <w:rFonts w:eastAsia="Times New Roman" w:cs="Times New Roman"/>
          <w:sz w:val="22"/>
        </w:rPr>
        <w:t>- умение оценивать правильность выполнения учебной задачи, собственные возможности ее решения.</w:t>
      </w:r>
    </w:p>
    <w:p w:rsidR="004C2B7C" w:rsidRPr="00074A50" w:rsidRDefault="004C2B7C" w:rsidP="004C2B7C">
      <w:pPr>
        <w:spacing w:after="0"/>
        <w:jc w:val="both"/>
        <w:rPr>
          <w:rFonts w:eastAsia="Times New Roman" w:cs="Times New Roman"/>
          <w:sz w:val="22"/>
        </w:rPr>
      </w:pPr>
      <w:r w:rsidRPr="00074A50">
        <w:rPr>
          <w:rFonts w:eastAsia="Times New Roman" w:cs="Times New Roman"/>
          <w:sz w:val="22"/>
        </w:rPr>
        <w:t xml:space="preserve">- владение основами самоконтроля, самооценки, принятия решений и осуществления осознанного выбора </w:t>
      </w:r>
      <w:proofErr w:type="gramStart"/>
      <w:r w:rsidRPr="00074A50">
        <w:rPr>
          <w:rFonts w:eastAsia="Times New Roman" w:cs="Times New Roman"/>
          <w:sz w:val="22"/>
        </w:rPr>
        <w:t>в</w:t>
      </w:r>
      <w:proofErr w:type="gramEnd"/>
      <w:r w:rsidRPr="00074A50">
        <w:rPr>
          <w:rFonts w:eastAsia="Times New Roman" w:cs="Times New Roman"/>
          <w:sz w:val="22"/>
        </w:rPr>
        <w:t xml:space="preserve"> учебной и познавательной.</w:t>
      </w:r>
    </w:p>
    <w:p w:rsidR="004C2B7C" w:rsidRPr="00074A50" w:rsidRDefault="004C2B7C" w:rsidP="004C2B7C">
      <w:pPr>
        <w:spacing w:after="0"/>
        <w:jc w:val="both"/>
        <w:rPr>
          <w:rFonts w:eastAsia="Times New Roman" w:cs="Times New Roman"/>
          <w:b/>
          <w:sz w:val="22"/>
        </w:rPr>
      </w:pPr>
      <w:r w:rsidRPr="00074A50">
        <w:rPr>
          <w:rFonts w:eastAsia="Times New Roman" w:cs="Times New Roman"/>
          <w:b/>
          <w:sz w:val="22"/>
        </w:rPr>
        <w:t>Познавательные УУД</w:t>
      </w:r>
    </w:p>
    <w:p w:rsidR="004C2B7C" w:rsidRPr="00074A50" w:rsidRDefault="004C2B7C" w:rsidP="004C2B7C">
      <w:pPr>
        <w:spacing w:after="0"/>
        <w:jc w:val="both"/>
        <w:rPr>
          <w:rFonts w:eastAsia="Times New Roman" w:cs="Times New Roman"/>
          <w:sz w:val="22"/>
        </w:rPr>
      </w:pPr>
      <w:proofErr w:type="gramStart"/>
      <w:r w:rsidRPr="00074A50">
        <w:rPr>
          <w:rFonts w:eastAsia="Times New Roman" w:cs="Times New Roman"/>
          <w:b/>
          <w:sz w:val="22"/>
        </w:rPr>
        <w:t xml:space="preserve">- </w:t>
      </w:r>
      <w:r w:rsidRPr="00074A50">
        <w:rPr>
          <w:rFonts w:eastAsia="Times New Roman" w:cs="Times New Roman"/>
          <w:sz w:val="22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</w:p>
    <w:p w:rsidR="004C2B7C" w:rsidRPr="00074A50" w:rsidRDefault="004C2B7C" w:rsidP="004C2B7C">
      <w:pPr>
        <w:spacing w:after="0"/>
        <w:jc w:val="both"/>
        <w:rPr>
          <w:rFonts w:eastAsia="Times New Roman" w:cs="Times New Roman"/>
          <w:sz w:val="22"/>
        </w:rPr>
      </w:pPr>
      <w:r w:rsidRPr="00074A50">
        <w:rPr>
          <w:rFonts w:eastAsia="Times New Roman" w:cs="Times New Roman"/>
          <w:sz w:val="22"/>
        </w:rPr>
        <w:t>- умение создавать, применять и преобразовывать знаки и символы, модели и схемы для решения учебных и познавательных задач.</w:t>
      </w:r>
    </w:p>
    <w:p w:rsidR="004C2B7C" w:rsidRPr="00074A50" w:rsidRDefault="004C2B7C" w:rsidP="004C2B7C">
      <w:pPr>
        <w:spacing w:after="0"/>
        <w:jc w:val="both"/>
        <w:rPr>
          <w:rFonts w:eastAsia="Times New Roman" w:cs="Times New Roman"/>
          <w:sz w:val="22"/>
        </w:rPr>
      </w:pPr>
      <w:r w:rsidRPr="00074A50">
        <w:rPr>
          <w:rFonts w:eastAsia="Times New Roman" w:cs="Times New Roman"/>
          <w:sz w:val="22"/>
        </w:rPr>
        <w:t>- смысловое чтение.</w:t>
      </w:r>
    </w:p>
    <w:p w:rsidR="004C2B7C" w:rsidRPr="00074A50" w:rsidRDefault="004C2B7C" w:rsidP="004C2B7C">
      <w:pPr>
        <w:tabs>
          <w:tab w:val="left" w:pos="993"/>
        </w:tabs>
        <w:spacing w:after="0"/>
        <w:jc w:val="both"/>
        <w:rPr>
          <w:rFonts w:eastAsia="Times New Roman" w:cs="Times New Roman"/>
          <w:b/>
          <w:sz w:val="22"/>
        </w:rPr>
      </w:pPr>
      <w:r w:rsidRPr="00074A50">
        <w:rPr>
          <w:rFonts w:eastAsia="Times New Roman" w:cs="Times New Roman"/>
          <w:b/>
          <w:sz w:val="22"/>
        </w:rPr>
        <w:t>Коммуникативные УУД</w:t>
      </w:r>
    </w:p>
    <w:p w:rsidR="004C2B7C" w:rsidRPr="00074A50" w:rsidRDefault="004C2B7C" w:rsidP="004C2B7C">
      <w:pPr>
        <w:tabs>
          <w:tab w:val="left" w:pos="993"/>
        </w:tabs>
        <w:spacing w:after="0"/>
        <w:jc w:val="both"/>
        <w:rPr>
          <w:rFonts w:eastAsia="Times New Roman" w:cs="Times New Roman"/>
          <w:sz w:val="22"/>
        </w:rPr>
      </w:pPr>
      <w:r w:rsidRPr="00074A50">
        <w:rPr>
          <w:rFonts w:eastAsia="Times New Roman" w:cs="Times New Roman"/>
          <w:b/>
          <w:sz w:val="22"/>
        </w:rPr>
        <w:t xml:space="preserve">- </w:t>
      </w:r>
      <w:r w:rsidRPr="00074A50">
        <w:rPr>
          <w:rFonts w:eastAsia="Times New Roman" w:cs="Times New Roman"/>
          <w:sz w:val="22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4C2B7C" w:rsidRPr="00074A50" w:rsidRDefault="004C2B7C" w:rsidP="004C2B7C">
      <w:pPr>
        <w:tabs>
          <w:tab w:val="left" w:pos="993"/>
        </w:tabs>
        <w:spacing w:after="0"/>
        <w:jc w:val="both"/>
        <w:rPr>
          <w:rFonts w:eastAsia="Times New Roman" w:cs="Times New Roman"/>
          <w:sz w:val="22"/>
        </w:rPr>
      </w:pPr>
      <w:r w:rsidRPr="00074A50">
        <w:rPr>
          <w:rFonts w:eastAsia="Times New Roman" w:cs="Times New Roman"/>
          <w:sz w:val="22"/>
        </w:rPr>
        <w:t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021C62" w:rsidRPr="00074A50" w:rsidRDefault="004C2B7C" w:rsidP="00FD079F">
      <w:pPr>
        <w:rPr>
          <w:rFonts w:cs="Times New Roman"/>
          <w:b/>
          <w:sz w:val="22"/>
        </w:rPr>
      </w:pPr>
      <w:r w:rsidRPr="00074A50">
        <w:rPr>
          <w:rFonts w:eastAsia="Times New Roman" w:cs="Times New Roman"/>
          <w:sz w:val="22"/>
        </w:rPr>
        <w:t>- формирование и развитие компетентности в области использования информационно-коммуникационных технологий.</w:t>
      </w:r>
      <w:r w:rsidR="00021C62" w:rsidRPr="00074A50">
        <w:rPr>
          <w:rFonts w:cs="Times New Roman"/>
          <w:b/>
          <w:sz w:val="22"/>
        </w:rPr>
        <w:t xml:space="preserve"> </w:t>
      </w:r>
    </w:p>
    <w:p w:rsidR="00021C62" w:rsidRPr="00074A50" w:rsidRDefault="00021C62" w:rsidP="00021C62">
      <w:pPr>
        <w:jc w:val="center"/>
        <w:rPr>
          <w:rFonts w:cs="Times New Roman"/>
          <w:b/>
          <w:sz w:val="22"/>
        </w:rPr>
      </w:pPr>
      <w:r w:rsidRPr="00074A50">
        <w:rPr>
          <w:rFonts w:cs="Times New Roman"/>
          <w:b/>
          <w:sz w:val="22"/>
        </w:rPr>
        <w:t>Планируемые  результаты освоения учебного предмета алгебра и геометрия 7-9</w:t>
      </w:r>
    </w:p>
    <w:p w:rsidR="00021C62" w:rsidRPr="00074A50" w:rsidRDefault="00021C62" w:rsidP="00021C62">
      <w:pPr>
        <w:spacing w:after="0" w:line="240" w:lineRule="auto"/>
        <w:ind w:left="-142"/>
        <w:jc w:val="both"/>
        <w:outlineLvl w:val="1"/>
        <w:rPr>
          <w:rFonts w:eastAsia="@Arial Unicode MS" w:cs="Times New Roman"/>
          <w:b/>
          <w:sz w:val="22"/>
          <w:lang w:eastAsia="ru-RU"/>
        </w:rPr>
      </w:pPr>
      <w:bookmarkStart w:id="1" w:name="_Toc405145648"/>
      <w:bookmarkStart w:id="2" w:name="_Toc406058977"/>
      <w:bookmarkStart w:id="3" w:name="_Toc409691626"/>
      <w:r w:rsidRPr="00074A50">
        <w:rPr>
          <w:rFonts w:eastAsia="@Arial Unicode MS" w:cs="Times New Roman"/>
          <w:sz w:val="22"/>
          <w:lang w:eastAsia="ru-RU"/>
        </w:rPr>
        <w:t xml:space="preserve"> Личностные результаты освоения </w:t>
      </w:r>
      <w:bookmarkEnd w:id="1"/>
      <w:bookmarkEnd w:id="2"/>
      <w:bookmarkEnd w:id="3"/>
      <w:r w:rsidRPr="00074A50">
        <w:rPr>
          <w:rFonts w:eastAsia="@Arial Unicode MS" w:cs="Times New Roman"/>
          <w:sz w:val="22"/>
          <w:lang w:eastAsia="ru-RU"/>
        </w:rPr>
        <w:t>основной образовательной программы:</w:t>
      </w:r>
    </w:p>
    <w:p w:rsidR="00021C62" w:rsidRPr="00074A50" w:rsidRDefault="00021C62" w:rsidP="00021C62">
      <w:pPr>
        <w:spacing w:after="0" w:line="240" w:lineRule="auto"/>
        <w:ind w:left="-142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</w:t>
      </w:r>
      <w:r w:rsidRPr="00074A50">
        <w:rPr>
          <w:rFonts w:cs="Times New Roman"/>
          <w:sz w:val="22"/>
        </w:rPr>
        <w:lastRenderedPageBreak/>
        <w:t xml:space="preserve">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074A50">
        <w:rPr>
          <w:rFonts w:cs="Times New Roman"/>
          <w:sz w:val="22"/>
        </w:rPr>
        <w:t>интериоризация</w:t>
      </w:r>
      <w:proofErr w:type="spellEnd"/>
      <w:r w:rsidRPr="00074A50">
        <w:rPr>
          <w:rFonts w:cs="Times New Roman"/>
          <w:sz w:val="22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021C62" w:rsidRPr="00074A50" w:rsidRDefault="00021C62" w:rsidP="00021C62">
      <w:pPr>
        <w:spacing w:after="0" w:line="240" w:lineRule="auto"/>
        <w:ind w:left="-142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021C62" w:rsidRPr="00074A50" w:rsidRDefault="00021C62" w:rsidP="00021C62">
      <w:pPr>
        <w:spacing w:after="0" w:line="240" w:lineRule="auto"/>
        <w:ind w:left="-142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074A50">
        <w:rPr>
          <w:rFonts w:cs="Times New Roman"/>
          <w:sz w:val="22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074A50">
        <w:rPr>
          <w:rFonts w:cs="Times New Roman"/>
          <w:sz w:val="22"/>
        </w:rPr>
        <w:t>потребительстве</w:t>
      </w:r>
      <w:proofErr w:type="spellEnd"/>
      <w:r w:rsidRPr="00074A50">
        <w:rPr>
          <w:rFonts w:cs="Times New Roman"/>
          <w:sz w:val="22"/>
        </w:rPr>
        <w:t xml:space="preserve">;  </w:t>
      </w:r>
      <w:proofErr w:type="spellStart"/>
      <w:r w:rsidRPr="00074A50">
        <w:rPr>
          <w:rFonts w:cs="Times New Roman"/>
          <w:sz w:val="22"/>
        </w:rPr>
        <w:t>сформированность</w:t>
      </w:r>
      <w:proofErr w:type="spellEnd"/>
      <w:r w:rsidRPr="00074A50">
        <w:rPr>
          <w:rFonts w:cs="Times New Roman"/>
          <w:sz w:val="22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074A50">
        <w:rPr>
          <w:rFonts w:cs="Times New Roman"/>
          <w:sz w:val="22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074A50">
        <w:rPr>
          <w:rFonts w:cs="Times New Roman"/>
          <w:sz w:val="22"/>
        </w:rPr>
        <w:t>Сформированность</w:t>
      </w:r>
      <w:proofErr w:type="spellEnd"/>
      <w:r w:rsidRPr="00074A50">
        <w:rPr>
          <w:rFonts w:cs="Times New Roman"/>
          <w:sz w:val="22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021C62" w:rsidRPr="00074A50" w:rsidRDefault="00021C62" w:rsidP="00021C62">
      <w:pPr>
        <w:spacing w:after="0" w:line="240" w:lineRule="auto"/>
        <w:ind w:left="-142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 xml:space="preserve">4. </w:t>
      </w:r>
      <w:proofErr w:type="spellStart"/>
      <w:r w:rsidRPr="00074A50">
        <w:rPr>
          <w:rFonts w:cs="Times New Roman"/>
          <w:sz w:val="22"/>
        </w:rPr>
        <w:t>Сформированность</w:t>
      </w:r>
      <w:proofErr w:type="spellEnd"/>
      <w:r w:rsidRPr="00074A50">
        <w:rPr>
          <w:rFonts w:cs="Times New Roman"/>
          <w:sz w:val="22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021C62" w:rsidRPr="00074A50" w:rsidRDefault="00021C62" w:rsidP="00021C62">
      <w:pPr>
        <w:spacing w:after="0" w:line="240" w:lineRule="auto"/>
        <w:ind w:left="-142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074A50">
        <w:rPr>
          <w:rFonts w:cs="Times New Roman"/>
          <w:sz w:val="22"/>
        </w:rPr>
        <w:t>конвенционирования</w:t>
      </w:r>
      <w:proofErr w:type="spellEnd"/>
      <w:r w:rsidRPr="00074A50">
        <w:rPr>
          <w:rFonts w:cs="Times New Roman"/>
          <w:sz w:val="22"/>
        </w:rPr>
        <w:t xml:space="preserve"> интересов, процедур, готовность и способность к ведению переговоров). </w:t>
      </w:r>
    </w:p>
    <w:p w:rsidR="00021C62" w:rsidRPr="00074A50" w:rsidRDefault="00021C62" w:rsidP="00021C62">
      <w:pPr>
        <w:spacing w:after="0" w:line="240" w:lineRule="auto"/>
        <w:ind w:left="-142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074A50">
        <w:rPr>
          <w:rFonts w:cs="Times New Roman"/>
          <w:sz w:val="22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074A50">
        <w:rPr>
          <w:rFonts w:cs="Times New Roman"/>
          <w:sz w:val="22"/>
        </w:rPr>
        <w:t xml:space="preserve"> </w:t>
      </w:r>
      <w:proofErr w:type="gramStart"/>
      <w:r w:rsidRPr="00074A50">
        <w:rPr>
          <w:rFonts w:cs="Times New Roman"/>
          <w:sz w:val="22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074A50">
        <w:rPr>
          <w:rFonts w:cs="Times New Roman"/>
          <w:sz w:val="22"/>
        </w:rPr>
        <w:t>интериоризация</w:t>
      </w:r>
      <w:proofErr w:type="spellEnd"/>
      <w:r w:rsidRPr="00074A50">
        <w:rPr>
          <w:rFonts w:cs="Times New Roman"/>
          <w:sz w:val="22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021C62" w:rsidRPr="00074A50" w:rsidRDefault="00021C62" w:rsidP="00021C62">
      <w:pPr>
        <w:spacing w:after="0" w:line="240" w:lineRule="auto"/>
        <w:ind w:left="-142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 xml:space="preserve">7. </w:t>
      </w:r>
      <w:proofErr w:type="spellStart"/>
      <w:r w:rsidRPr="00074A50">
        <w:rPr>
          <w:rFonts w:cs="Times New Roman"/>
          <w:sz w:val="22"/>
        </w:rPr>
        <w:t>Сформированность</w:t>
      </w:r>
      <w:proofErr w:type="spellEnd"/>
      <w:r w:rsidRPr="00074A50">
        <w:rPr>
          <w:rFonts w:cs="Times New Roman"/>
          <w:sz w:val="22"/>
        </w:rPr>
        <w:t xml:space="preserve"> ценности здорового и безопасного образа жизни; </w:t>
      </w:r>
      <w:proofErr w:type="spellStart"/>
      <w:r w:rsidRPr="00074A50">
        <w:rPr>
          <w:rFonts w:cs="Times New Roman"/>
          <w:sz w:val="22"/>
        </w:rPr>
        <w:t>интериоризация</w:t>
      </w:r>
      <w:proofErr w:type="spellEnd"/>
      <w:r w:rsidRPr="00074A50">
        <w:rPr>
          <w:rFonts w:cs="Times New Roman"/>
          <w:sz w:val="22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021C62" w:rsidRPr="00074A50" w:rsidRDefault="00021C62" w:rsidP="00021C62">
      <w:pPr>
        <w:spacing w:after="0" w:line="240" w:lineRule="auto"/>
        <w:ind w:left="-142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074A50">
        <w:rPr>
          <w:rFonts w:cs="Times New Roman"/>
          <w:sz w:val="22"/>
        </w:rPr>
        <w:t>сформированность</w:t>
      </w:r>
      <w:proofErr w:type="spellEnd"/>
      <w:r w:rsidRPr="00074A50">
        <w:rPr>
          <w:rFonts w:cs="Times New Roman"/>
          <w:sz w:val="22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074A50">
        <w:rPr>
          <w:rFonts w:cs="Times New Roman"/>
          <w:sz w:val="22"/>
        </w:rPr>
        <w:t>выраженной</w:t>
      </w:r>
      <w:proofErr w:type="gramEnd"/>
      <w:r w:rsidRPr="00074A50">
        <w:rPr>
          <w:rFonts w:cs="Times New Roman"/>
          <w:sz w:val="22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074A50">
        <w:rPr>
          <w:rFonts w:cs="Times New Roman"/>
          <w:sz w:val="22"/>
        </w:rPr>
        <w:t>сформированность</w:t>
      </w:r>
      <w:proofErr w:type="spellEnd"/>
      <w:r w:rsidRPr="00074A50">
        <w:rPr>
          <w:rFonts w:cs="Times New Roman"/>
          <w:sz w:val="22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021C62" w:rsidRPr="00074A50" w:rsidRDefault="00021C62" w:rsidP="00021C62">
      <w:pPr>
        <w:spacing w:after="0" w:line="240" w:lineRule="auto"/>
        <w:ind w:left="-142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lastRenderedPageBreak/>
        <w:t xml:space="preserve">9. </w:t>
      </w:r>
      <w:proofErr w:type="spellStart"/>
      <w:r w:rsidRPr="00074A50">
        <w:rPr>
          <w:rFonts w:cs="Times New Roman"/>
          <w:sz w:val="22"/>
        </w:rPr>
        <w:t>Сформированность</w:t>
      </w:r>
      <w:proofErr w:type="spellEnd"/>
      <w:r w:rsidRPr="00074A50">
        <w:rPr>
          <w:rFonts w:cs="Times New Roman"/>
          <w:sz w:val="22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021C62" w:rsidRPr="00074A50" w:rsidRDefault="00021C62" w:rsidP="00021C62">
      <w:pPr>
        <w:spacing w:after="0" w:line="240" w:lineRule="auto"/>
        <w:ind w:left="-142"/>
        <w:jc w:val="both"/>
        <w:rPr>
          <w:rFonts w:cs="Times New Roman"/>
          <w:b/>
          <w:sz w:val="22"/>
        </w:rPr>
      </w:pPr>
    </w:p>
    <w:p w:rsidR="00021C62" w:rsidRPr="00074A50" w:rsidRDefault="00021C62" w:rsidP="00021C62">
      <w:pPr>
        <w:spacing w:after="0" w:line="240" w:lineRule="auto"/>
        <w:ind w:left="-142"/>
        <w:jc w:val="both"/>
        <w:outlineLvl w:val="1"/>
        <w:rPr>
          <w:rFonts w:eastAsia="@Arial Unicode MS" w:cs="Times New Roman"/>
          <w:b/>
          <w:bCs/>
          <w:sz w:val="22"/>
          <w:lang w:eastAsia="ru-RU"/>
        </w:rPr>
      </w:pPr>
      <w:bookmarkStart w:id="4" w:name="_Toc405145649"/>
      <w:bookmarkStart w:id="5" w:name="_Toc406058978"/>
      <w:bookmarkStart w:id="6" w:name="_Toc409691627"/>
      <w:bookmarkStart w:id="7" w:name="_Toc410653951"/>
      <w:bookmarkStart w:id="8" w:name="_Toc414553132"/>
      <w:proofErr w:type="spellStart"/>
      <w:r w:rsidRPr="00074A50">
        <w:rPr>
          <w:rFonts w:eastAsia="@Arial Unicode MS" w:cs="Times New Roman"/>
          <w:b/>
          <w:bCs/>
          <w:sz w:val="22"/>
          <w:lang w:eastAsia="ru-RU"/>
        </w:rPr>
        <w:t>Метапредметные</w:t>
      </w:r>
      <w:proofErr w:type="spellEnd"/>
      <w:r w:rsidRPr="00074A50">
        <w:rPr>
          <w:rFonts w:eastAsia="@Arial Unicode MS" w:cs="Times New Roman"/>
          <w:b/>
          <w:bCs/>
          <w:sz w:val="22"/>
          <w:lang w:eastAsia="ru-RU"/>
        </w:rPr>
        <w:t xml:space="preserve"> результаты освоения ООП</w:t>
      </w:r>
      <w:bookmarkEnd w:id="4"/>
      <w:bookmarkEnd w:id="5"/>
      <w:bookmarkEnd w:id="6"/>
      <w:bookmarkEnd w:id="7"/>
      <w:bookmarkEnd w:id="8"/>
    </w:p>
    <w:p w:rsidR="00021C62" w:rsidRPr="00074A50" w:rsidRDefault="00021C62" w:rsidP="00021C62">
      <w:pPr>
        <w:spacing w:after="0" w:line="240" w:lineRule="auto"/>
        <w:ind w:left="-142"/>
        <w:jc w:val="both"/>
        <w:rPr>
          <w:rFonts w:cs="Times New Roman"/>
          <w:b/>
          <w:i/>
          <w:sz w:val="22"/>
        </w:rPr>
      </w:pPr>
      <w:proofErr w:type="spellStart"/>
      <w:r w:rsidRPr="00074A50">
        <w:rPr>
          <w:rFonts w:cs="Times New Roman"/>
          <w:sz w:val="22"/>
        </w:rPr>
        <w:t>Метапредметные</w:t>
      </w:r>
      <w:proofErr w:type="spellEnd"/>
      <w:r w:rsidRPr="00074A50">
        <w:rPr>
          <w:rFonts w:cs="Times New Roman"/>
          <w:sz w:val="22"/>
        </w:rPr>
        <w:t xml:space="preserve"> результаты </w:t>
      </w:r>
      <w:r w:rsidRPr="00074A50">
        <w:rPr>
          <w:rFonts w:cs="Times New Roman"/>
          <w:sz w:val="22"/>
          <w:lang w:eastAsia="ru-RU"/>
        </w:rPr>
        <w:t xml:space="preserve">включают освоенные </w:t>
      </w:r>
      <w:proofErr w:type="gramStart"/>
      <w:r w:rsidRPr="00074A50">
        <w:rPr>
          <w:rFonts w:cs="Times New Roman"/>
          <w:sz w:val="22"/>
          <w:lang w:eastAsia="ru-RU"/>
        </w:rPr>
        <w:t>обучающимися</w:t>
      </w:r>
      <w:proofErr w:type="gramEnd"/>
      <w:r w:rsidRPr="00074A50">
        <w:rPr>
          <w:rFonts w:cs="Times New Roman"/>
          <w:sz w:val="22"/>
          <w:lang w:eastAsia="ru-RU"/>
        </w:rPr>
        <w:t xml:space="preserve"> </w:t>
      </w:r>
      <w:proofErr w:type="spellStart"/>
      <w:r w:rsidRPr="00074A50">
        <w:rPr>
          <w:rFonts w:cs="Times New Roman"/>
          <w:sz w:val="22"/>
          <w:lang w:eastAsia="ru-RU"/>
        </w:rPr>
        <w:t>межпредметные</w:t>
      </w:r>
      <w:proofErr w:type="spellEnd"/>
      <w:r w:rsidRPr="00074A50">
        <w:rPr>
          <w:rFonts w:cs="Times New Roman"/>
          <w:sz w:val="22"/>
          <w:lang w:eastAsia="ru-RU"/>
        </w:rPr>
        <w:t xml:space="preserve"> понятия и универсальные учебные </w:t>
      </w:r>
      <w:proofErr w:type="spellStart"/>
      <w:r w:rsidRPr="00074A50">
        <w:rPr>
          <w:rFonts w:cs="Times New Roman"/>
          <w:sz w:val="22"/>
          <w:lang w:eastAsia="ru-RU"/>
        </w:rPr>
        <w:t>деийствия</w:t>
      </w:r>
      <w:proofErr w:type="spellEnd"/>
      <w:r w:rsidRPr="00074A50">
        <w:rPr>
          <w:rFonts w:cs="Times New Roman"/>
          <w:sz w:val="22"/>
          <w:lang w:eastAsia="ru-RU"/>
        </w:rPr>
        <w:t xml:space="preserve"> (регулятивные, познавательные, коммуникативные).</w:t>
      </w:r>
    </w:p>
    <w:p w:rsidR="00021C62" w:rsidRPr="00074A50" w:rsidRDefault="00021C62" w:rsidP="00021C62">
      <w:pPr>
        <w:spacing w:after="0" w:line="240" w:lineRule="auto"/>
        <w:ind w:left="-142"/>
        <w:jc w:val="both"/>
        <w:rPr>
          <w:rFonts w:cs="Times New Roman"/>
          <w:b/>
          <w:sz w:val="22"/>
        </w:rPr>
      </w:pPr>
      <w:proofErr w:type="spellStart"/>
      <w:r w:rsidRPr="00074A50">
        <w:rPr>
          <w:rFonts w:cs="Times New Roman"/>
          <w:b/>
          <w:sz w:val="22"/>
        </w:rPr>
        <w:t>Межпредметные</w:t>
      </w:r>
      <w:proofErr w:type="spellEnd"/>
      <w:r w:rsidRPr="00074A50">
        <w:rPr>
          <w:rFonts w:cs="Times New Roman"/>
          <w:b/>
          <w:sz w:val="22"/>
        </w:rPr>
        <w:t xml:space="preserve"> понятия</w:t>
      </w:r>
    </w:p>
    <w:p w:rsidR="00021C62" w:rsidRPr="00074A50" w:rsidRDefault="00021C62" w:rsidP="00021C62">
      <w:pPr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 xml:space="preserve">Условием формирования </w:t>
      </w:r>
      <w:proofErr w:type="spellStart"/>
      <w:r w:rsidRPr="00074A50">
        <w:rPr>
          <w:rFonts w:cs="Times New Roman"/>
          <w:sz w:val="22"/>
        </w:rPr>
        <w:t>межпредметных</w:t>
      </w:r>
      <w:proofErr w:type="spellEnd"/>
      <w:r w:rsidRPr="00074A50">
        <w:rPr>
          <w:rFonts w:cs="Times New Roman"/>
          <w:sz w:val="22"/>
        </w:rPr>
        <w:t xml:space="preserve"> понятий,  таких, как система, </w:t>
      </w:r>
      <w:r w:rsidRPr="00074A50">
        <w:rPr>
          <w:rFonts w:eastAsia="Times New Roman" w:cs="Times New Roman"/>
          <w:sz w:val="22"/>
          <w:shd w:val="clear" w:color="auto" w:fill="FFFFFF"/>
        </w:rPr>
        <w:t xml:space="preserve">факт, закономерность, феномен, анализ, синтез </w:t>
      </w:r>
      <w:r w:rsidRPr="00074A50">
        <w:rPr>
          <w:rFonts w:cs="Times New Roman"/>
          <w:sz w:val="22"/>
        </w:rPr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</w:t>
      </w:r>
      <w:r w:rsidRPr="00074A50">
        <w:rPr>
          <w:rFonts w:cs="Times New Roman"/>
          <w:b/>
          <w:sz w:val="22"/>
        </w:rPr>
        <w:t>основ читательской компетенции</w:t>
      </w:r>
      <w:r w:rsidRPr="00074A50">
        <w:rPr>
          <w:rFonts w:cs="Times New Roman"/>
          <w:sz w:val="22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021C62" w:rsidRPr="00074A50" w:rsidRDefault="00021C62" w:rsidP="00021C62">
      <w:pPr>
        <w:spacing w:after="0" w:line="240" w:lineRule="auto"/>
        <w:jc w:val="both"/>
        <w:rPr>
          <w:rFonts w:cs="Times New Roman"/>
          <w:i/>
          <w:sz w:val="22"/>
        </w:rPr>
      </w:pPr>
      <w:r w:rsidRPr="00074A50">
        <w:rPr>
          <w:rFonts w:cs="Times New Roman"/>
          <w:sz w:val="22"/>
        </w:rPr>
        <w:t xml:space="preserve">При изучении учебных предметов обучающиеся усовершенствуют приобретенные на первом уровне </w:t>
      </w:r>
      <w:r w:rsidRPr="00074A50">
        <w:rPr>
          <w:rFonts w:cs="Times New Roman"/>
          <w:b/>
          <w:sz w:val="22"/>
        </w:rPr>
        <w:t>навыки работы с информацией</w:t>
      </w:r>
      <w:r w:rsidRPr="00074A50">
        <w:rPr>
          <w:rFonts w:cs="Times New Roman"/>
          <w:sz w:val="22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021C62" w:rsidRPr="00074A50" w:rsidRDefault="00021C62" w:rsidP="00021C62">
      <w:pPr>
        <w:spacing w:after="0" w:line="240" w:lineRule="auto"/>
        <w:rPr>
          <w:rFonts w:eastAsia="Arial Unicode MS" w:cs="Times New Roman"/>
          <w:sz w:val="22"/>
          <w:lang w:eastAsia="ru-RU"/>
        </w:rPr>
      </w:pPr>
      <w:proofErr w:type="gramStart"/>
      <w:r w:rsidRPr="00074A50">
        <w:rPr>
          <w:rFonts w:eastAsia="Arial Unicode MS" w:cs="Times New Roman"/>
          <w:sz w:val="22"/>
          <w:lang w:eastAsia="ru-RU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  <w:proofErr w:type="gramEnd"/>
    </w:p>
    <w:p w:rsidR="00021C62" w:rsidRPr="00074A50" w:rsidRDefault="00021C62" w:rsidP="00021C62">
      <w:pPr>
        <w:spacing w:after="0" w:line="240" w:lineRule="auto"/>
        <w:rPr>
          <w:rFonts w:eastAsia="Arial Unicode MS" w:cs="Times New Roman"/>
          <w:sz w:val="22"/>
          <w:lang w:eastAsia="ru-RU"/>
        </w:rPr>
      </w:pPr>
      <w:r w:rsidRPr="00074A50">
        <w:rPr>
          <w:rFonts w:eastAsia="Arial Unicode MS" w:cs="Times New Roman"/>
          <w:sz w:val="22"/>
          <w:lang w:eastAsia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021C62" w:rsidRPr="00074A50" w:rsidRDefault="00021C62" w:rsidP="00021C62">
      <w:pPr>
        <w:spacing w:after="0" w:line="240" w:lineRule="auto"/>
        <w:rPr>
          <w:rFonts w:eastAsia="Arial Unicode MS" w:cs="Times New Roman"/>
          <w:sz w:val="22"/>
          <w:lang w:eastAsia="ru-RU"/>
        </w:rPr>
      </w:pPr>
      <w:r w:rsidRPr="00074A50">
        <w:rPr>
          <w:rFonts w:eastAsia="Arial Unicode MS" w:cs="Times New Roman"/>
          <w:sz w:val="22"/>
          <w:lang w:eastAsia="ru-RU"/>
        </w:rPr>
        <w:t>заполнять и дополнять таблицы, схемы, диаграммы, тексты.</w:t>
      </w:r>
    </w:p>
    <w:p w:rsidR="00021C62" w:rsidRPr="00074A50" w:rsidRDefault="00021C62" w:rsidP="00021C62">
      <w:pPr>
        <w:suppressAutoHyphens/>
        <w:spacing w:after="0" w:line="240" w:lineRule="auto"/>
        <w:jc w:val="both"/>
        <w:rPr>
          <w:rFonts w:cs="Times New Roman"/>
          <w:sz w:val="22"/>
        </w:rPr>
      </w:pPr>
      <w:proofErr w:type="gramStart"/>
      <w:r w:rsidRPr="00074A50">
        <w:rPr>
          <w:rFonts w:cs="Times New Roman"/>
          <w:sz w:val="22"/>
        </w:rPr>
        <w:t xml:space="preserve">В ходе изучения всех учебных предметов обучающиеся </w:t>
      </w:r>
      <w:r w:rsidRPr="00074A50">
        <w:rPr>
          <w:rFonts w:cs="Times New Roman"/>
          <w:b/>
          <w:sz w:val="22"/>
        </w:rPr>
        <w:t>приобретут опыт проектной деятельности</w:t>
      </w:r>
      <w:r w:rsidRPr="00074A50">
        <w:rPr>
          <w:rFonts w:cs="Times New Roman"/>
          <w:sz w:val="22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074A50">
        <w:rPr>
          <w:rFonts w:cs="Times New Roman"/>
          <w:sz w:val="22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021C62" w:rsidRPr="00074A50" w:rsidRDefault="00021C62" w:rsidP="001A7EA3">
      <w:pPr>
        <w:suppressAutoHyphens/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 xml:space="preserve">Перечень ключевых </w:t>
      </w:r>
      <w:proofErr w:type="spellStart"/>
      <w:r w:rsidRPr="00074A50">
        <w:rPr>
          <w:rFonts w:cs="Times New Roman"/>
          <w:sz w:val="22"/>
        </w:rPr>
        <w:t>межпредметных</w:t>
      </w:r>
      <w:proofErr w:type="spellEnd"/>
      <w:r w:rsidRPr="00074A50">
        <w:rPr>
          <w:rFonts w:cs="Times New Roman"/>
          <w:sz w:val="22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</w:t>
      </w:r>
      <w:proofErr w:type="spellStart"/>
      <w:r w:rsidRPr="00074A50">
        <w:rPr>
          <w:rFonts w:cs="Times New Roman"/>
          <w:sz w:val="22"/>
        </w:rPr>
        <w:t>технологий</w:t>
      </w:r>
      <w:proofErr w:type="gramStart"/>
      <w:r w:rsidRPr="00074A50">
        <w:rPr>
          <w:rFonts w:cs="Times New Roman"/>
          <w:sz w:val="22"/>
        </w:rPr>
        <w:t>.В</w:t>
      </w:r>
      <w:proofErr w:type="spellEnd"/>
      <w:proofErr w:type="gramEnd"/>
      <w:r w:rsidRPr="00074A50">
        <w:rPr>
          <w:rFonts w:cs="Times New Roman"/>
          <w:sz w:val="22"/>
        </w:rPr>
        <w:t xml:space="preserve">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021C62" w:rsidRPr="00074A50" w:rsidRDefault="00021C62" w:rsidP="00021C62">
      <w:pPr>
        <w:spacing w:after="0" w:line="240" w:lineRule="auto"/>
        <w:jc w:val="both"/>
        <w:rPr>
          <w:rFonts w:cs="Times New Roman"/>
          <w:b/>
          <w:sz w:val="22"/>
        </w:rPr>
      </w:pPr>
      <w:r w:rsidRPr="00074A50">
        <w:rPr>
          <w:rFonts w:cs="Times New Roman"/>
          <w:b/>
          <w:sz w:val="22"/>
        </w:rPr>
        <w:t>Регулятивные УУД</w:t>
      </w:r>
    </w:p>
    <w:p w:rsidR="00021C62" w:rsidRPr="00074A50" w:rsidRDefault="001A7EA3" w:rsidP="001A7EA3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1.</w:t>
      </w:r>
      <w:r w:rsidR="00021C62" w:rsidRPr="00074A50">
        <w:rPr>
          <w:rFonts w:cs="Times New Roman"/>
          <w:sz w:val="22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анализировать существующие и планировать будущие образовательные результаты;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идентифицировать собственные проблемы и определять главную проблему;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выдвигать версии решения проблемы, формулировать гипотезы, предвосхищать конечный результат;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ставить цель деятельности на основе определенной проблемы и существующих возможностей;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формулировать учебные задачи как шаги достижения поставленной цели деятельности;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021C62" w:rsidRPr="00074A50" w:rsidRDefault="00021C62" w:rsidP="001A7EA3">
      <w:pPr>
        <w:widowControl w:val="0"/>
        <w:tabs>
          <w:tab w:val="left" w:pos="1134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  <w:r w:rsidR="001A7EA3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определять необходимые действи</w:t>
      </w:r>
      <w:proofErr w:type="gramStart"/>
      <w:r w:rsidRPr="00074A50">
        <w:rPr>
          <w:rFonts w:cs="Times New Roman"/>
          <w:sz w:val="22"/>
        </w:rPr>
        <w:t>е(</w:t>
      </w:r>
      <w:proofErr w:type="gramEnd"/>
      <w:r w:rsidRPr="00074A50">
        <w:rPr>
          <w:rFonts w:cs="Times New Roman"/>
          <w:sz w:val="22"/>
        </w:rPr>
        <w:t xml:space="preserve">я) в соответствии с учебной и познавательной задачей и составлять алгоритм их </w:t>
      </w:r>
      <w:proofErr w:type="spellStart"/>
      <w:r w:rsidRPr="00074A50">
        <w:rPr>
          <w:rFonts w:cs="Times New Roman"/>
          <w:sz w:val="22"/>
        </w:rPr>
        <w:t>выполнения;обосновывать</w:t>
      </w:r>
      <w:proofErr w:type="spellEnd"/>
      <w:r w:rsidRPr="00074A50">
        <w:rPr>
          <w:rFonts w:cs="Times New Roman"/>
          <w:sz w:val="22"/>
        </w:rPr>
        <w:t xml:space="preserve"> и осуществлять выбор наиболее эффективных способов решения учебных и познавательных задач;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proofErr w:type="gramStart"/>
      <w:r w:rsidRPr="00074A50">
        <w:rPr>
          <w:rFonts w:cs="Times New Roman"/>
          <w:sz w:val="22"/>
        </w:rPr>
        <w:lastRenderedPageBreak/>
        <w:t>выстраивать жизненные планы на краткосрочное будущее</w:t>
      </w:r>
      <w:r w:rsidR="001A7EA3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 xml:space="preserve"> (заявлять целевые </w:t>
      </w:r>
      <w:proofErr w:type="gramEnd"/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ориентиры, ставить адекватные им задачи и предлагать действия, указывая и обосновывая логическую последовательность шагов);</w:t>
      </w:r>
      <w:r w:rsidR="001A7EA3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составлять план решения проблемы (выполнения проекта, проведения исследования);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  <w:r w:rsidR="001A7EA3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планировать и корректировать свою индивидуальную образовательную траекторию.</w:t>
      </w:r>
    </w:p>
    <w:p w:rsidR="00021C62" w:rsidRPr="00074A50" w:rsidRDefault="00021C62" w:rsidP="00021C62">
      <w:pPr>
        <w:widowControl w:val="0"/>
        <w:tabs>
          <w:tab w:val="left" w:pos="1134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  <w:r w:rsidR="001A7EA3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оценивать свою деятельность, аргументируя причины достижения или отсутствия планируемого результата;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сверять свои действия с целью и, при необходимости, исправлять ошибки самостоятельно.</w:t>
      </w:r>
    </w:p>
    <w:p w:rsidR="00021C62" w:rsidRPr="00074A50" w:rsidRDefault="00021C62" w:rsidP="00021C62">
      <w:pPr>
        <w:widowControl w:val="0"/>
        <w:tabs>
          <w:tab w:val="left" w:pos="1134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4. Умение оценивать правильность выполнения учебной задачи, собственные возможности ее решения. Обучающийся сможет: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определять критерии правильности (корректности) выполнения учебной задачи;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анализировать и обосновывать применение соответствующего инструментария для выполнения учебной задачи;</w:t>
      </w:r>
      <w:r w:rsidR="001A7EA3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  <w:r w:rsidR="001A7EA3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фиксировать и анализировать динамику собственных образовательных результатов.</w:t>
      </w:r>
    </w:p>
    <w:p w:rsidR="00021C62" w:rsidRPr="00074A50" w:rsidRDefault="00021C62" w:rsidP="00021C62">
      <w:pPr>
        <w:widowControl w:val="0"/>
        <w:tabs>
          <w:tab w:val="left" w:pos="1134"/>
        </w:tabs>
        <w:spacing w:after="0" w:line="240" w:lineRule="auto"/>
        <w:jc w:val="both"/>
        <w:rPr>
          <w:rFonts w:cs="Times New Roman"/>
          <w:b/>
          <w:sz w:val="22"/>
        </w:rPr>
      </w:pPr>
      <w:r w:rsidRPr="00074A50">
        <w:rPr>
          <w:rFonts w:cs="Times New Roman"/>
          <w:sz w:val="22"/>
        </w:rPr>
        <w:t xml:space="preserve">5. Владение основами самоконтроля, самооценки, принятия решений и осуществления осознанного выбора </w:t>
      </w:r>
      <w:proofErr w:type="gramStart"/>
      <w:r w:rsidRPr="00074A50">
        <w:rPr>
          <w:rFonts w:cs="Times New Roman"/>
          <w:sz w:val="22"/>
        </w:rPr>
        <w:t>в</w:t>
      </w:r>
      <w:proofErr w:type="gramEnd"/>
      <w:r w:rsidRPr="00074A50">
        <w:rPr>
          <w:rFonts w:cs="Times New Roman"/>
          <w:sz w:val="22"/>
        </w:rPr>
        <w:t xml:space="preserve"> учебной и познавательной. Обучающийся сможет: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соотносить реальные и планируемые результаты индивидуальной образовательной деятельности и делать выводы;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принимать решение в учебной ситуации и нести за него ответственность;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самостоятельно определять причины своего успеха или неуспеха и находить способы выхода из ситуации неуспеха;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демонстрировать приемы регуляции психофизиологических/эмоциональных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021C62" w:rsidRPr="00074A50" w:rsidRDefault="00021C62" w:rsidP="00021C62">
      <w:pPr>
        <w:spacing w:after="0" w:line="240" w:lineRule="auto"/>
        <w:jc w:val="both"/>
        <w:rPr>
          <w:rFonts w:cs="Times New Roman"/>
          <w:b/>
          <w:sz w:val="22"/>
        </w:rPr>
      </w:pPr>
      <w:r w:rsidRPr="00074A50">
        <w:rPr>
          <w:rFonts w:cs="Times New Roman"/>
          <w:b/>
          <w:sz w:val="22"/>
        </w:rPr>
        <w:t>Познавательные УУД</w:t>
      </w:r>
    </w:p>
    <w:p w:rsidR="00021C62" w:rsidRPr="00074A50" w:rsidRDefault="00021C62" w:rsidP="00021C62">
      <w:pPr>
        <w:widowControl w:val="0"/>
        <w:tabs>
          <w:tab w:val="left" w:pos="1134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 xml:space="preserve">6. </w:t>
      </w:r>
      <w:proofErr w:type="gramStart"/>
      <w:r w:rsidRPr="00074A50">
        <w:rPr>
          <w:rFonts w:cs="Times New Roman"/>
          <w:sz w:val="22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074A50">
        <w:rPr>
          <w:rFonts w:cs="Times New Roman"/>
          <w:sz w:val="22"/>
        </w:rPr>
        <w:t xml:space="preserve"> Обучающийся сможет: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подбирать слова, соподчиненные ключевому слову, определяющие его признаки и свойства;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выстраивать логическую цепочку, состоящую из ключевого слова и соподчиненных ему слов;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выделять общий признак двух или нескольких предметов или явлений и объяснять их сходство;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lastRenderedPageBreak/>
        <w:t>объединять предметы и явления в группы по определенным признакам, сравнивать, классифицировать и обобщать факты и явления;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выделять явление из общего ряда других явлений;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proofErr w:type="gramStart"/>
      <w:r w:rsidRPr="00074A50">
        <w:rPr>
          <w:rFonts w:cs="Times New Roman"/>
          <w:sz w:val="22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строить рассуждение от общих закономерностей к частным явлениям и от частных явлений к общим закономерностям;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строить рассуждение на основе сравнения предметов и явлений, выделяя при этом общие признаки;</w:t>
      </w:r>
      <w:proofErr w:type="gramEnd"/>
      <w:r w:rsidR="005B6C09" w:rsidRPr="00074A50">
        <w:rPr>
          <w:rFonts w:cs="Times New Roman"/>
          <w:sz w:val="22"/>
        </w:rPr>
        <w:t xml:space="preserve"> </w:t>
      </w:r>
      <w:proofErr w:type="gramStart"/>
      <w:r w:rsidRPr="00074A50">
        <w:rPr>
          <w:rFonts w:cs="Times New Roman"/>
          <w:sz w:val="22"/>
        </w:rPr>
        <w:t>излагать полученную информацию, интерпретируя ее в контексте решаемой задачи;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  <w:r w:rsidR="005B6C09" w:rsidRPr="00074A50">
        <w:rPr>
          <w:rFonts w:cs="Times New Roman"/>
          <w:sz w:val="22"/>
        </w:rPr>
        <w:t xml:space="preserve"> </w:t>
      </w:r>
      <w:proofErr w:type="spellStart"/>
      <w:r w:rsidRPr="00074A50">
        <w:rPr>
          <w:rFonts w:cs="Times New Roman"/>
          <w:sz w:val="22"/>
        </w:rPr>
        <w:t>вербализовать</w:t>
      </w:r>
      <w:proofErr w:type="spellEnd"/>
      <w:r w:rsidRPr="00074A50">
        <w:rPr>
          <w:rFonts w:cs="Times New Roman"/>
          <w:sz w:val="22"/>
        </w:rPr>
        <w:t xml:space="preserve"> эмоциональное впечатление, оказанное на него источником;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</w:t>
      </w:r>
      <w:proofErr w:type="gramEnd"/>
      <w:r w:rsidRPr="00074A50">
        <w:rPr>
          <w:rFonts w:cs="Times New Roman"/>
          <w:sz w:val="22"/>
        </w:rPr>
        <w:t xml:space="preserve"> объяснять с заданной точки зрения);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021C62" w:rsidRPr="00074A50" w:rsidRDefault="00021C62" w:rsidP="00021C62">
      <w:pPr>
        <w:widowControl w:val="0"/>
        <w:tabs>
          <w:tab w:val="left" w:pos="1134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7.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обозначать символом и знаком предмет и/или явление;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определять логические связи между предметами и/или явлениями, обозначать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данные логические связи с помощью знаков в схеме;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proofErr w:type="gramStart"/>
      <w:r w:rsidRPr="00074A50">
        <w:rPr>
          <w:rFonts w:cs="Times New Roman"/>
          <w:sz w:val="22"/>
        </w:rPr>
        <w:t>создавать абстрактный или реальный образ предмета и/или явления;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строить модель/схему на основе условий задачи и/или способа ее решения;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преобразовывать модели с целью выявления общих законов, определяющих данную предметную область;</w:t>
      </w:r>
      <w:proofErr w:type="gramEnd"/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074A50">
        <w:rPr>
          <w:rFonts w:cs="Times New Roman"/>
          <w:sz w:val="22"/>
        </w:rPr>
        <w:t>текстовое</w:t>
      </w:r>
      <w:proofErr w:type="gramEnd"/>
      <w:r w:rsidRPr="00074A50">
        <w:rPr>
          <w:rFonts w:cs="Times New Roman"/>
          <w:sz w:val="22"/>
        </w:rPr>
        <w:t>, и наоборот;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proofErr w:type="gramStart"/>
      <w:r w:rsidRPr="00074A50">
        <w:rPr>
          <w:rFonts w:cs="Times New Roman"/>
          <w:sz w:val="22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строить доказательство: прямое, косвенное, от противного;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  <w:proofErr w:type="gramEnd"/>
    </w:p>
    <w:p w:rsidR="00021C62" w:rsidRPr="00074A50" w:rsidRDefault="00021C62" w:rsidP="00021C62">
      <w:pPr>
        <w:widowControl w:val="0"/>
        <w:tabs>
          <w:tab w:val="left" w:pos="1134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8. Смысловое чтение. Обучающийся сможет: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находить в тексте требуемую информацию (в соответствии с целями своей деятельности);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ориентироваться в содержании текста, понимать целостный смысл текста, структурировать текст;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устанавливать взаимосвязь описанных в тексте событий, явлений, процессов;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резюмировать главную идею текста;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074A50">
        <w:rPr>
          <w:rFonts w:cs="Times New Roman"/>
          <w:sz w:val="22"/>
        </w:rPr>
        <w:t>non-fiction</w:t>
      </w:r>
      <w:proofErr w:type="spellEnd"/>
      <w:r w:rsidRPr="00074A50">
        <w:rPr>
          <w:rFonts w:cs="Times New Roman"/>
          <w:sz w:val="22"/>
        </w:rPr>
        <w:t>);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критически оценивать содержание и форму текста.</w:t>
      </w:r>
    </w:p>
    <w:p w:rsidR="00021C62" w:rsidRPr="00074A50" w:rsidRDefault="00021C62" w:rsidP="00021C62">
      <w:pPr>
        <w:widowControl w:val="0"/>
        <w:tabs>
          <w:tab w:val="left" w:pos="1134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определять свое отношение к природной среде;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анализировать влияние экологических факторов на среду обитания живых организмов;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проводить причинный и вероятностный анализ экологических ситуаций;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прогнозировать изменения ситуации при смене действия одного фактора на действие другого фактора;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распространять экологические знания и участвовать в практических делах по защите окружающей среды;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выражать свое отношение к природе через рисунки, сочинения, модели, проектные работы.</w:t>
      </w:r>
    </w:p>
    <w:p w:rsidR="00021C62" w:rsidRPr="00074A50" w:rsidRDefault="00021C62" w:rsidP="00021C62">
      <w:pPr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021C62" w:rsidRPr="00074A50" w:rsidRDefault="00021C62" w:rsidP="00021C62">
      <w:pPr>
        <w:spacing w:after="0" w:line="240" w:lineRule="auto"/>
        <w:contextualSpacing/>
        <w:jc w:val="both"/>
        <w:rPr>
          <w:rFonts w:eastAsia="Calibri" w:cs="Times New Roman"/>
          <w:sz w:val="22"/>
          <w:lang w:eastAsia="ru-RU"/>
        </w:rPr>
      </w:pPr>
      <w:r w:rsidRPr="00074A50">
        <w:rPr>
          <w:rFonts w:eastAsia="Calibri" w:cs="Times New Roman"/>
          <w:sz w:val="22"/>
          <w:lang w:eastAsia="ru-RU"/>
        </w:rPr>
        <w:t>определять необходимые ключевые поисковые слова и запросы;</w:t>
      </w:r>
    </w:p>
    <w:p w:rsidR="00021C62" w:rsidRPr="00074A50" w:rsidRDefault="00021C62" w:rsidP="00021C62">
      <w:pPr>
        <w:spacing w:after="0" w:line="240" w:lineRule="auto"/>
        <w:contextualSpacing/>
        <w:jc w:val="both"/>
        <w:rPr>
          <w:rFonts w:eastAsia="Calibri" w:cs="Times New Roman"/>
          <w:sz w:val="22"/>
          <w:lang w:eastAsia="ru-RU"/>
        </w:rPr>
      </w:pPr>
      <w:r w:rsidRPr="00074A50">
        <w:rPr>
          <w:rFonts w:eastAsia="Calibri" w:cs="Times New Roman"/>
          <w:sz w:val="22"/>
          <w:lang w:eastAsia="ru-RU"/>
        </w:rPr>
        <w:t>осуществлять взаимодействие с электронными поисковыми системами, словарями;</w:t>
      </w:r>
    </w:p>
    <w:p w:rsidR="00021C62" w:rsidRPr="00074A50" w:rsidRDefault="00021C62" w:rsidP="00021C62">
      <w:pPr>
        <w:spacing w:after="0" w:line="240" w:lineRule="auto"/>
        <w:contextualSpacing/>
        <w:jc w:val="both"/>
        <w:rPr>
          <w:rFonts w:eastAsia="Calibri" w:cs="Times New Roman"/>
          <w:sz w:val="22"/>
          <w:lang w:eastAsia="ru-RU"/>
        </w:rPr>
      </w:pPr>
      <w:r w:rsidRPr="00074A50">
        <w:rPr>
          <w:rFonts w:eastAsia="Calibri" w:cs="Times New Roman"/>
          <w:sz w:val="22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соотносить полученные результаты поиска со своей деятельностью.</w:t>
      </w:r>
    </w:p>
    <w:p w:rsidR="00021C62" w:rsidRPr="00074A50" w:rsidRDefault="00021C62" w:rsidP="00021C62">
      <w:pPr>
        <w:tabs>
          <w:tab w:val="left" w:pos="993"/>
        </w:tabs>
        <w:spacing w:after="0" w:line="240" w:lineRule="auto"/>
        <w:jc w:val="both"/>
        <w:rPr>
          <w:rFonts w:cs="Times New Roman"/>
          <w:b/>
          <w:sz w:val="22"/>
        </w:rPr>
      </w:pPr>
      <w:r w:rsidRPr="00074A50">
        <w:rPr>
          <w:rFonts w:cs="Times New Roman"/>
          <w:b/>
          <w:sz w:val="22"/>
        </w:rPr>
        <w:t>Коммуникативные УУД</w:t>
      </w:r>
    </w:p>
    <w:p w:rsidR="00021C62" w:rsidRPr="00074A50" w:rsidRDefault="00021C62" w:rsidP="005B6C09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cs="Times New Roman"/>
          <w:sz w:val="22"/>
        </w:rPr>
      </w:pPr>
      <w:r w:rsidRPr="00074A50">
        <w:rPr>
          <w:rFonts w:eastAsia="Calibri" w:cs="Times New Roman"/>
          <w:sz w:val="22"/>
          <w:lang w:eastAsia="ru-RU"/>
        </w:rPr>
        <w:t xml:space="preserve">11.Умение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proofErr w:type="gramStart"/>
      <w:r w:rsidRPr="00074A50">
        <w:rPr>
          <w:rFonts w:eastAsia="Calibri" w:cs="Times New Roman"/>
          <w:sz w:val="22"/>
          <w:lang w:eastAsia="ru-RU"/>
        </w:rPr>
        <w:t>Обучающийся сможет:</w:t>
      </w:r>
      <w:r w:rsidR="005B6C09" w:rsidRPr="00074A50">
        <w:rPr>
          <w:rFonts w:eastAsia="Calibri" w:cs="Times New Roman"/>
          <w:sz w:val="22"/>
          <w:lang w:eastAsia="ru-RU"/>
        </w:rPr>
        <w:t xml:space="preserve"> </w:t>
      </w:r>
      <w:r w:rsidRPr="00074A50">
        <w:rPr>
          <w:rFonts w:cs="Times New Roman"/>
          <w:sz w:val="22"/>
        </w:rPr>
        <w:t>определять возможные роли в совместной деятельности;</w:t>
      </w:r>
      <w:proofErr w:type="gramEnd"/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играть определенную роль в совместной деятельности;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 xml:space="preserve">принимать позицию собеседника, понимая </w:t>
      </w:r>
      <w:r w:rsidRPr="00074A50">
        <w:rPr>
          <w:rFonts w:cs="Times New Roman"/>
          <w:sz w:val="22"/>
        </w:rPr>
        <w:lastRenderedPageBreak/>
        <w:t>позицию другого, различать в его речи: мнение (точку зрения), доказательство (аргументы), факты; гипотезы, аксиомы, теории;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определять свои действия и действия партнера, которые способствовали или препятствовали продуктивной коммуникации;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строить позитивные отношения в процессе учебной и познавательной деятельности;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предлагать альтернативное решение в конфликтной ситуации;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выделять общую точку зрения в дискуссии;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договариваться о правилах и вопросах для обсуждения в соответствии с поставленной перед группой задачей;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021C62" w:rsidRPr="00074A50" w:rsidRDefault="00021C62" w:rsidP="00021C62">
      <w:pPr>
        <w:widowControl w:val="0"/>
        <w:tabs>
          <w:tab w:val="left" w:pos="142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12.Умение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определять задачу коммуникации и в соответствии с ней отбирать речевые средства;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proofErr w:type="gramStart"/>
      <w:r w:rsidRPr="00074A50">
        <w:rPr>
          <w:rFonts w:cs="Times New Roman"/>
          <w:sz w:val="22"/>
        </w:rPr>
        <w:t>отбирать и использовать речевые средства в процессе коммуникации с другими людьми (диалог в паре, в малой группе и т. д.);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представлять в устной или письменной форме развернутый план собственной деятельности;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соблюдать нормы публичной речи, регламент в монологе и дискуссии в соответствии с коммуникативной задачей;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высказывать и обосновывать мнение (суждение) и запрашивать мнение партнера в рамках диалога;</w:t>
      </w:r>
      <w:proofErr w:type="gramEnd"/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принимать решение в ходе диалога и согласовывать его с собеседником;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создавать письменные «клишированные» и оригинальные тексты с использованием необходимых речевых средств;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использовать вербальные средства (средства логической связи) для выделения смысловых блоков своего выступления;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использовать невербальные средства или наглядные материалы, подготовленные/отобранные под руководством учителя;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13.Формирование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 xml:space="preserve">выбирать, строить и использовать адекватную информационную модель для 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передачи своих мыслей средствами естественных и формальных языков в соответствии с условиями коммуникации;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выделять информационный аспект задачи, оперировать данными, использовать модель решения задачи;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  <w:r w:rsidR="005B6C09" w:rsidRPr="00074A50">
        <w:rPr>
          <w:rFonts w:cs="Times New Roman"/>
          <w:sz w:val="22"/>
        </w:rPr>
        <w:t xml:space="preserve"> </w:t>
      </w:r>
      <w:r w:rsidRPr="00074A50">
        <w:rPr>
          <w:rFonts w:cs="Times New Roman"/>
          <w:sz w:val="22"/>
        </w:rPr>
        <w:t>использовать информацию с учетом этических и правовых норм;</w:t>
      </w:r>
    </w:p>
    <w:p w:rsidR="00021C62" w:rsidRPr="00074A50" w:rsidRDefault="00021C62" w:rsidP="00021C62">
      <w:pPr>
        <w:widowControl w:val="0"/>
        <w:tabs>
          <w:tab w:val="left" w:pos="993"/>
        </w:tabs>
        <w:spacing w:after="0" w:line="240" w:lineRule="auto"/>
        <w:jc w:val="both"/>
        <w:rPr>
          <w:rFonts w:cs="Times New Roman"/>
          <w:sz w:val="22"/>
        </w:rPr>
      </w:pPr>
      <w:r w:rsidRPr="00074A50">
        <w:rPr>
          <w:rFonts w:cs="Times New Roman"/>
          <w:sz w:val="22"/>
        </w:rPr>
        <w:t xml:space="preserve">создавать информационные ресурсы разного типа и для разных аудиторий, соблюдать информационную гигиену и правила информационной безопасности.  </w:t>
      </w:r>
    </w:p>
    <w:p w:rsidR="004C2B7C" w:rsidRPr="00074A50" w:rsidRDefault="004C2B7C" w:rsidP="004C2B7C">
      <w:pPr>
        <w:shd w:val="clear" w:color="auto" w:fill="FFFFFF"/>
        <w:spacing w:after="0"/>
        <w:jc w:val="both"/>
        <w:rPr>
          <w:rFonts w:eastAsia="Times New Roman" w:cs="Times New Roman"/>
          <w:sz w:val="22"/>
        </w:rPr>
      </w:pPr>
    </w:p>
    <w:p w:rsidR="00021C62" w:rsidRPr="00074A50" w:rsidRDefault="00021C62" w:rsidP="00354EDB">
      <w:pPr>
        <w:spacing w:after="0" w:line="240" w:lineRule="auto"/>
        <w:jc w:val="center"/>
        <w:rPr>
          <w:rFonts w:eastAsia="Times New Roman" w:cs="Times New Roman"/>
          <w:b/>
          <w:bCs/>
          <w:sz w:val="22"/>
          <w:lang w:eastAsia="ru-RU"/>
        </w:rPr>
      </w:pPr>
    </w:p>
    <w:p w:rsidR="00354EDB" w:rsidRPr="00074A50" w:rsidRDefault="00354EDB" w:rsidP="00354EDB">
      <w:pPr>
        <w:spacing w:after="0" w:line="240" w:lineRule="auto"/>
        <w:jc w:val="center"/>
        <w:rPr>
          <w:rFonts w:eastAsiaTheme="minorEastAsia" w:cs="Times New Roman"/>
          <w:sz w:val="22"/>
          <w:lang w:eastAsia="ru-RU"/>
        </w:rPr>
      </w:pPr>
      <w:r w:rsidRPr="00074A50">
        <w:rPr>
          <w:rFonts w:eastAsia="Times New Roman" w:cs="Times New Roman"/>
          <w:b/>
          <w:bCs/>
          <w:sz w:val="22"/>
          <w:lang w:eastAsia="ru-RU"/>
        </w:rPr>
        <w:t>УЧЕНИК НАУЧИТСЯ</w:t>
      </w:r>
    </w:p>
    <w:tbl>
      <w:tblPr>
        <w:tblStyle w:val="a6"/>
        <w:tblW w:w="10800" w:type="dxa"/>
        <w:tblInd w:w="-597" w:type="dxa"/>
        <w:tblLook w:val="04A0" w:firstRow="1" w:lastRow="0" w:firstColumn="1" w:lastColumn="0" w:noHBand="0" w:noVBand="1"/>
      </w:tblPr>
      <w:tblGrid>
        <w:gridCol w:w="2009"/>
        <w:gridCol w:w="3342"/>
        <w:gridCol w:w="853"/>
        <w:gridCol w:w="2067"/>
        <w:gridCol w:w="2529"/>
      </w:tblGrid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Раздел</w:t>
            </w:r>
          </w:p>
        </w:tc>
        <w:tc>
          <w:tcPr>
            <w:tcW w:w="4195" w:type="dxa"/>
            <w:gridSpan w:val="2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6</w:t>
            </w:r>
          </w:p>
        </w:tc>
      </w:tr>
      <w:tr w:rsidR="00074A50" w:rsidRPr="00074A50" w:rsidTr="00354EDB">
        <w:tc>
          <w:tcPr>
            <w:tcW w:w="2009" w:type="dxa"/>
            <w:vMerge w:val="restart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Натуральные числа и нуль</w:t>
            </w: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на базовом уровне понятиями: натуральное число, целое число, обыкновенная дробь, десятичная дробь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на базовом уровне понятиями: натуральное число, целое число, обыкновенная дробь, десятичная дробь, смешанное число, рациональное число</w:t>
            </w:r>
          </w:p>
        </w:tc>
      </w:tr>
      <w:tr w:rsidR="00074A50" w:rsidRPr="00074A50" w:rsidTr="00354EDB">
        <w:tc>
          <w:tcPr>
            <w:tcW w:w="2009" w:type="dxa"/>
            <w:vMerge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свойства чисел и правила действий с ними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свойства чисел и правила действий с рациональными числами при выполнении вычислений</w:t>
            </w:r>
          </w:p>
        </w:tc>
      </w:tr>
      <w:tr w:rsidR="00074A50" w:rsidRPr="00074A50" w:rsidTr="00354EDB">
        <w:tc>
          <w:tcPr>
            <w:tcW w:w="2009" w:type="dxa"/>
            <w:vMerge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округление рациональных чисел в соответствии с правилами; использовать признаки делимости на 2, 5, 3, 9, 10 при выполнении вычислений и решении несложных задач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009" w:type="dxa"/>
            <w:vMerge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сравнивать рациональные числа</w:t>
            </w:r>
          </w:p>
        </w:tc>
      </w:tr>
      <w:tr w:rsidR="00074A50" w:rsidRPr="00074A50" w:rsidTr="00354EDB">
        <w:tc>
          <w:tcPr>
            <w:tcW w:w="2009" w:type="dxa"/>
            <w:vMerge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сравнение чисел в реальных ситуациях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результаты вычислений при решении практических задач</w:t>
            </w:r>
          </w:p>
        </w:tc>
      </w:tr>
      <w:tr w:rsidR="00074A50" w:rsidRPr="00074A50" w:rsidTr="00354EDB">
        <w:tc>
          <w:tcPr>
            <w:tcW w:w="2009" w:type="dxa"/>
            <w:vMerge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числовые выражения при решении практических задач и задач из других учебных предметов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сравнение чисел в реальных ситуациях</w:t>
            </w:r>
          </w:p>
        </w:tc>
      </w:tr>
      <w:tr w:rsidR="00074A50" w:rsidRPr="00074A50" w:rsidTr="00354EDB">
        <w:tc>
          <w:tcPr>
            <w:tcW w:w="2009" w:type="dxa"/>
            <w:vMerge w:val="restart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Статистика и теория вероятностей</w:t>
            </w: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Представлять данные в виде таблиц, диаграмм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Представлять данные в виде таблиц, диаграмм</w:t>
            </w:r>
          </w:p>
        </w:tc>
      </w:tr>
      <w:tr w:rsidR="00074A50" w:rsidRPr="00074A50" w:rsidTr="00354EDB">
        <w:tc>
          <w:tcPr>
            <w:tcW w:w="2009" w:type="dxa"/>
            <w:vMerge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читать информацию, представленную в виде таблицы, диаграммы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читать информацию, представленную в виде таблицы, диаграммы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Решение текстовых задач</w:t>
            </w: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несложные сюжетные задачи разных типов на все арифметические действия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строить модель условия задачи (в виде таблицы, схемы, рисунка), в которой даны значения двух из трех взаимосвязанных величин, с целью поиска решения задачи</w:t>
            </w:r>
          </w:p>
        </w:tc>
      </w:tr>
      <w:tr w:rsidR="00074A50" w:rsidRPr="00074A50" w:rsidTr="00354EDB">
        <w:tc>
          <w:tcPr>
            <w:tcW w:w="2009" w:type="dxa"/>
            <w:vMerge w:val="restart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осуществлять способ поиска решения задачи, в котором рассуждение строится от условия к требованию или от требования к условию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осуществлять способ поиска решения задачи, в котором рассуждение строится от условия к требованию или от требования к условию</w:t>
            </w:r>
          </w:p>
        </w:tc>
      </w:tr>
      <w:tr w:rsidR="00074A50" w:rsidRPr="00074A50" w:rsidTr="00354EDB">
        <w:tc>
          <w:tcPr>
            <w:tcW w:w="2009" w:type="dxa"/>
            <w:vMerge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план решения задачи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план решения задачи</w:t>
            </w:r>
          </w:p>
        </w:tc>
      </w:tr>
      <w:tr w:rsidR="00074A50" w:rsidRPr="00074A50" w:rsidTr="00354EDB">
        <w:tc>
          <w:tcPr>
            <w:tcW w:w="2009" w:type="dxa"/>
            <w:vMerge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выделять этапы решения задачи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выделять этапы решения задачи</w:t>
            </w:r>
          </w:p>
        </w:tc>
      </w:tr>
      <w:tr w:rsidR="00074A50" w:rsidRPr="00074A50" w:rsidTr="00354EDB">
        <w:tc>
          <w:tcPr>
            <w:tcW w:w="2009" w:type="dxa"/>
            <w:vMerge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интерпретировать вычислительные результаты в задаче, исследовать полученное решение задачи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интерпретировать вычислительные результаты в задаче, исследовать полученное решение задачи</w:t>
            </w:r>
          </w:p>
        </w:tc>
      </w:tr>
      <w:tr w:rsidR="00074A50" w:rsidRPr="00074A50" w:rsidTr="00354EDB">
        <w:tc>
          <w:tcPr>
            <w:tcW w:w="2009" w:type="dxa"/>
            <w:vMerge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знать различие скоростей объекта в стоячей воде, против течения и по течению реки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знать различие скоростей объекта в стоячей воде, против течения и по течению реки</w:t>
            </w:r>
          </w:p>
        </w:tc>
      </w:tr>
      <w:tr w:rsidR="00074A50" w:rsidRPr="00074A50" w:rsidTr="00354EDB">
        <w:tc>
          <w:tcPr>
            <w:tcW w:w="2009" w:type="dxa"/>
            <w:vMerge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находить процент от числа, число по проценту от него, находить процентное отношение двух чисел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несложные логические задачи методом рассуждений</w:t>
            </w:r>
          </w:p>
        </w:tc>
      </w:tr>
      <w:tr w:rsidR="00074A50" w:rsidRPr="00074A50" w:rsidTr="00354EDB">
        <w:tc>
          <w:tcPr>
            <w:tcW w:w="2009" w:type="dxa"/>
            <w:vMerge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несложные логические задачи методом рассуждений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задачи разных типов (на работу, на покупки, на движение), связывающих три величины, выделять эти величины и отношения между ними</w:t>
            </w:r>
          </w:p>
        </w:tc>
      </w:tr>
      <w:tr w:rsidR="00074A50" w:rsidRPr="00074A50" w:rsidTr="00354EDB">
        <w:tc>
          <w:tcPr>
            <w:tcW w:w="2009" w:type="dxa"/>
            <w:vMerge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</w:t>
            </w:r>
          </w:p>
        </w:tc>
      </w:tr>
      <w:tr w:rsidR="00074A50" w:rsidRPr="00074A50" w:rsidTr="00354EDB">
        <w:tc>
          <w:tcPr>
            <w:tcW w:w="2009" w:type="dxa"/>
            <w:vMerge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несложные логические задачи методом рассуждений</w:t>
            </w:r>
          </w:p>
        </w:tc>
      </w:tr>
      <w:tr w:rsidR="00074A50" w:rsidRPr="00074A50" w:rsidTr="00354EDB">
        <w:tc>
          <w:tcPr>
            <w:tcW w:w="2009" w:type="dxa"/>
            <w:vMerge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выдвигать гипотезы о возможных предельных значениях искомых величин в задаче (делать прикидку) 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Наглядная геометрия</w:t>
            </w: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Геометрические фигуры</w:t>
            </w: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практические задачи с применением простейших свойств фигур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практические задачи с применением простейших свойств фигур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Измерения  вычисления</w:t>
            </w: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ind w:left="3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ind w:left="3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измерение длин, расстояний, величин углов, с помощью инструментов для измерений длин и углов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измерение длин, расстояний, величин углов, с помощью инструментов для измерений длин и углов</w:t>
            </w:r>
          </w:p>
          <w:p w:rsidR="00354EDB" w:rsidRPr="00074A50" w:rsidRDefault="00354EDB" w:rsidP="005B6C0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вычислять площади прямоугольников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вычислять площади прямоугольников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вычислять расстояния на местности в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стандартных ситуациях, площади прямоугольников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вычислять расстояния на местности в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стандартных ситуациях, площади прямоугольников</w:t>
            </w:r>
          </w:p>
          <w:p w:rsidR="00354EDB" w:rsidRPr="00074A50" w:rsidRDefault="00354EDB" w:rsidP="005B6C0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простейшие построения и измерения на местности, необходимые в реальной жизни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простейшие построения и измерения на местности, необходимые в реальной жизни</w:t>
            </w:r>
          </w:p>
        </w:tc>
      </w:tr>
      <w:tr w:rsidR="00074A50" w:rsidRPr="00074A50" w:rsidTr="00354EDB">
        <w:tc>
          <w:tcPr>
            <w:tcW w:w="2009" w:type="dxa"/>
            <w:vMerge w:val="restart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История математики</w:t>
            </w: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знать примеры математических открытий и их авторов, в связи с отечественной и всемирной историей</w:t>
            </w: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описывать отдельные выдающиеся результаты, полученные в ходе развития математики как науки</w:t>
            </w:r>
          </w:p>
        </w:tc>
      </w:tr>
      <w:tr w:rsidR="00074A50" w:rsidRPr="00074A50" w:rsidTr="00354EDB">
        <w:tc>
          <w:tcPr>
            <w:tcW w:w="2009" w:type="dxa"/>
            <w:vMerge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195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96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знать примеры математических открытий и их авторов, в связи с отечественной и всемирной историей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  <w:t>Раздел</w:t>
            </w:r>
          </w:p>
        </w:tc>
        <w:tc>
          <w:tcPr>
            <w:tcW w:w="3342" w:type="dxa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2920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2529" w:type="dxa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Элементы теории множеств и математической логики</w:t>
            </w:r>
          </w:p>
        </w:tc>
        <w:tc>
          <w:tcPr>
            <w:tcW w:w="3342" w:type="dxa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на базовом уровне</w:t>
            </w:r>
            <w:r w:rsidRPr="00074A50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footnoteReference w:id="1"/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понятиями: множество, элемент множества, подмножество, принадлежность;</w:t>
            </w:r>
          </w:p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оперировать на базовом уровне понятиями: определение, аксиома, теорема, доказательство; приводить примеры и </w:t>
            </w:r>
            <w:proofErr w:type="spell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контрпримеры</w:t>
            </w:r>
            <w:proofErr w:type="spell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для подтверждения своих высказываний.</w:t>
            </w:r>
          </w:p>
        </w:tc>
        <w:tc>
          <w:tcPr>
            <w:tcW w:w="2920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на базовом уровне</w:t>
            </w:r>
            <w:r w:rsidRPr="00074A50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footnoteReference w:id="2"/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понятиями: множество, элемент множества, подмножество, принадлежность;</w:t>
            </w:r>
          </w:p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оперировать на базовом уровне понятиями: определение, аксиома, теорема, доказательство; приводить примеры и </w:t>
            </w:r>
            <w:proofErr w:type="spell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контрпримеры</w:t>
            </w:r>
            <w:proofErr w:type="spell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для подтверждения своих высказываний.</w:t>
            </w:r>
          </w:p>
        </w:tc>
        <w:tc>
          <w:tcPr>
            <w:tcW w:w="2529" w:type="dxa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приводить примеры и </w:t>
            </w:r>
            <w:proofErr w:type="spell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контрпримеры</w:t>
            </w:r>
            <w:proofErr w:type="spell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для подтверждения своих высказываний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3342" w:type="dxa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графическое представление множе</w:t>
            </w: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ств дл</w:t>
            </w:r>
            <w:proofErr w:type="gram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я описания реальных процессов и явлений, при решении задач других учебных предметов</w:t>
            </w:r>
          </w:p>
        </w:tc>
        <w:tc>
          <w:tcPr>
            <w:tcW w:w="2920" w:type="dxa"/>
            <w:gridSpan w:val="2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графическое представление множе</w:t>
            </w: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ств дл</w:t>
            </w:r>
            <w:proofErr w:type="gram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я описания реальных процессов и явлений, при решении задач других учебных предметов</w:t>
            </w:r>
          </w:p>
        </w:tc>
        <w:tc>
          <w:tcPr>
            <w:tcW w:w="2529" w:type="dxa"/>
          </w:tcPr>
          <w:p w:rsidR="00354EDB" w:rsidRPr="00074A50" w:rsidRDefault="00354EDB" w:rsidP="005B6C09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графическое представление множе</w:t>
            </w: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ств дл</w:t>
            </w:r>
            <w:proofErr w:type="gram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я описания реальных процессов и явлений, при решении задач других учебных предметов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Числа</w:t>
            </w:r>
          </w:p>
        </w:tc>
        <w:tc>
          <w:tcPr>
            <w:tcW w:w="3342" w:type="dxa"/>
          </w:tcPr>
          <w:p w:rsidR="00354EDB" w:rsidRPr="00074A50" w:rsidRDefault="00354EDB" w:rsidP="005B6C0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на базовом уровне понятиями: натуральное число, целое число, обыкновенная дробь, десятичная дробь, смешанная дробь; использовать свойства чисел и правила действий при выполнении вычислений; использовать признаки делимости на 2, 5, 3, 9, 10 при выполнении вычислений и решении несложных задач; сравнивать числа</w:t>
            </w:r>
          </w:p>
          <w:p w:rsidR="00354EDB" w:rsidRPr="00074A50" w:rsidRDefault="00354EDB" w:rsidP="005B6C0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0" w:type="dxa"/>
            <w:gridSpan w:val="2"/>
          </w:tcPr>
          <w:p w:rsidR="00354EDB" w:rsidRPr="00074A50" w:rsidRDefault="00354EDB" w:rsidP="005B6C0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на базовом уровне понятиями:  рациональное число, арифметический квадратный корень; выполнять округление рациональных чисел в соответствии с правилами; оценивать значение квадратного корня из положительного целого числа; распознавать рациональные и иррациональные числа; сравнивать числа</w:t>
            </w:r>
          </w:p>
          <w:p w:rsidR="00354EDB" w:rsidRPr="00074A50" w:rsidRDefault="00354EDB" w:rsidP="005B6C0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5B6C0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5B6C0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29" w:type="dxa"/>
          </w:tcPr>
          <w:p w:rsidR="00354EDB" w:rsidRPr="00074A50" w:rsidRDefault="00354EDB" w:rsidP="005B6C0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Оперировать на базовом уровне понятиями: натуральное число, целое число, обыкновенная дробь, десятичная дробь, смешанная дробь, рациональное число, арифметический квадратный корень; использовать признаки делимости на 2, 5, 3, 9, 10 при выполнении вычислений и решении несложных задач; сравнивать числа; выполнять округление рациональных чисел в соответствии с правилами; оценивать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значение квадратного корня из положительного целого числа;</w:t>
            </w:r>
            <w:proofErr w:type="gram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распознавать рациональные и иррациональные числа;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В повседневной жизни и при изучении других предметов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результаты вычислений при решении практических задач;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сравнение чисел в реальных ситуациях;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числовые выражения при решении практических задач и задач из других учебных предметов</w:t>
            </w: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результаты вычислений при решении практических задач;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сравнение чисел в реальных ситуациях;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числовые выражения при решении практических задач и задач из других учебных предметов</w:t>
            </w:r>
          </w:p>
        </w:tc>
        <w:tc>
          <w:tcPr>
            <w:tcW w:w="252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результаты вычислений при решении практических задач;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сравнение чисел в реальных ситуациях;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числовые выражения при решении практических задач и задач из других учебных предметов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Тождественные преобразования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несложные преобразования для вычисления значений числовых выражений, содержащих степени с натуральным показателем;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несложные преобразования целых выражений: раскрывать скобки, приводить подобные слагаемые;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несложные преобразования дробно-линейных выражений и выражений с квадратными корнями.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 показателем;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несложные преобразования целых выражений: раскрывать скобки, приводить подобные слагаемые;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несложные преобразования дробно-линейных выражений и выражений с квадратными корнями.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2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 показателем;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несложные преобразования целых выражений: раскрывать скобки, приводить подобные слагаемые;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несложные преобразования дробно-линейных выражений и выражений с квадратными корнями.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понимать смысл записи числа в стандартном виде;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на базовом уровне понятием «стандартная запись числа».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2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понимать смысл записи числа в стандартном виде;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на базовом уровне понятием «стандартная запись числа».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Уравнения и неравенства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Оперировать на базовом уровне понятиями: равенство, числовое равенство, уравнение, корень уравнения, решение уравнения,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проверять справедливость числовых равенств и неравенств;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решать системы несложных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линейных уравнений, неравенств;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проверять, является ли данное число решением уравнения (неравенства);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Оперировать на базовом уровне понятиями: равенство, числовое равенство, уравнение, корень уравнения, решение уравнения, числовое неравенство, неравенство,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решение неравенства;</w:t>
            </w:r>
            <w:proofErr w:type="gramEnd"/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проверять справедливость числовых равенств и неравенств;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решать линейные неравенства и несложные неравенства, сводящиеся к </w:t>
            </w: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линейным</w:t>
            </w:r>
            <w:proofErr w:type="gram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системы несложных линейных уравнений, неравенств;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проверять, является ли данное число решением уравнения (неравенства);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квадратные уравнения по формуле корней квадратного уравнения;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изображать решения неравенств и их систем </w:t>
            </w: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на</w:t>
            </w:r>
            <w:proofErr w:type="gram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числовой прямой.</w:t>
            </w:r>
          </w:p>
        </w:tc>
        <w:tc>
          <w:tcPr>
            <w:tcW w:w="252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В повседневной жизни и при изучении других предметов: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3342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и решать линейные уравнения при решении задач, возникающих в других учебных предметах</w:t>
            </w: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и решать линейные уравнения при решении задач, возникающих в других учебных предметах</w:t>
            </w:r>
          </w:p>
        </w:tc>
        <w:tc>
          <w:tcPr>
            <w:tcW w:w="2529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и решать линейные уравнения при решении задач, возникающих в других учебных предметах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Функции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Находить значение функции по заданному значению аргумента;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находить значение аргумента по заданному значению функции в несложных ситуациях;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определять положение точки по ее координатам, координаты точки по ее положению на координатной плоскости;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строить график линейной функции;</w:t>
            </w: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Находить значение функции по заданному значению аргумента;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находить значение аргумента по заданному значению функции в несложных ситуациях;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определять положение точки по ее координатам, координаты точки по ее положению на координатной плоскости;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по графику находить область определения; проверять, является ли данный график графиком заданной функции (линейной, квадратичной, обратной пропорциональности);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определять приближенные значения </w:t>
            </w: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координат точки пересечения графиков функций</w:t>
            </w:r>
            <w:proofErr w:type="gram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2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Находить значение функции по заданному значению аргумента;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находить значение аргумента по заданному значению функции в несложных ситуациях;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определять положение точки по ее координатам, координаты точки по ее положению на координатной плоскости;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по графику находить область определения, множество значений, нули функции, промежутки </w:t>
            </w:r>
            <w:proofErr w:type="spell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знакопостоянства</w:t>
            </w:r>
            <w:proofErr w:type="spell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, промежутки возрастания и убывания, наибольшее и наименьшее значения функции; проверять, является ли данный график графиком заданной функции (линейной, квадратичной, обратной пропорциональности);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определять приближенные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значения </w:t>
            </w: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координат точки пересечения графиков функций</w:t>
            </w:r>
            <w:proofErr w:type="gram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на базовом уровне понятиями: последовательность, арифметическая прогрессия, геометрическая прогрессия;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задачи на прогрессии, в которых ответ может быть получен непосредственным подсчетом без применения формул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В повседневной жизни и при изучении других предметов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свойства линейной функц</w:t>
            </w: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ии и ее</w:t>
            </w:r>
            <w:proofErr w:type="gram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график при решении задач из других учебных предметов</w:t>
            </w: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использовать графики реальных процессов и зависимостей для определения их свойств 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свойства линейной, квадратичной, обратной пропорциональности функции и их графики при решении задач из других учебных предметов;</w:t>
            </w:r>
          </w:p>
        </w:tc>
        <w:tc>
          <w:tcPr>
            <w:tcW w:w="252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свойства линейной функц</w:t>
            </w: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ии и ее</w:t>
            </w:r>
            <w:proofErr w:type="gram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график при решении задач из других учебных предметов;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Статистика и теория вероятностей 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простейшие комбинаторные задачи методом прямого и организованного перебора;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представлять данные в виде таблиц, диаграмм, графиков;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читать информацию, представленную в виде таблицы, диаграммы, графика;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определять основные статистические характеристики числовых наборов;</w:t>
            </w: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Иметь представление о статистических характеристиках, вероятности случайного события, комбинаторных задачах;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простейшие комбинаторные задачи методом прямого и организованного перебора;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представлять данные в виде таблиц, диаграмм, графиков; читать информацию, представленную в виде таблицы, диаграммы, графика;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определять основные статистические характеристики числовых наборов;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вероятность события в простейших случаях;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иметь представление о роли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закона больших чисел в массовых явлениях;</w:t>
            </w:r>
          </w:p>
        </w:tc>
        <w:tc>
          <w:tcPr>
            <w:tcW w:w="252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Иметь представление о статистических характеристиках, вероятности случайного события, комбинаторных задачах;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простейшие комбинаторные задачи методом прямого и организованного перебора;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представлять данные в виде таблиц, диаграмм, графиков; читать информацию, представленную в виде таблицы, диаграммы, графика;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определять основные статистические характеристики числовых наборов;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оценивать вероятность события в простейших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случаях;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иметь представление о роли закона больших чисел в массовых явлениях;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В повседневной жизни и при изучении других предметов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количество возможных вариантов методом перебора;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иметь представление о роли практически достоверных и маловероятных событий;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вероятность реальных событий и явлений в несложных ситуациях.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количество возможных вариантов методом перебора;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иметь представление о роли практически достоверных и маловероятных событий;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вероятность реальных событий и явлений в несложных ситуациях.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2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количество возможных вариантов методом перебора;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иметь представление о роли практически достоверных и маловероятных событий;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сравнивать основные статистические характеристики, полученные в процессе решения прикладной задачи, изучения реального явления;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вероятность реальных событий и явлений в несложных ситуациях.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Текстовые задачи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несложные сюжетные задачи разных типов на все арифметические действия;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строить модель условия задачи (в виде таблицы, схемы, рисунка или уравнения), в которой даны значения двух из трех взаимосвязанных величин, с целью поиска решения задачи;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осуществлять способ поиска решения задачи, в котором рассуждение строится от условия к требованию или от требования к условию;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составлять план решения задачи;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выделять этапы решения задачи;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интерпретировать вычислительные результаты в задаче, исследовать полученное решение задачи;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знать различие скоростей объекта в стоячей воде, против течения и по течению реки;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задачи на нахождение части числа и числа по его части;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задачи разных типов (на работу, на покупки, на движение), связывающих три величины, выделять эти величины и отношения между ними;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находить процент от числа, число по проценту от него, находить процентное снижение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или процентное повышение величины;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несложные логические задачи методом рассуждений.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Решать несложные сюжетные задачи разных типов на все арифметические действия;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строить модель условия задачи (в виде таблицы, схемы, рисунка или уравнения), в которой даны значения двух из трех взаимосвязанных величин, с целью поиска решения задачи;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осуществлять способ поиска решения задачи, в котором рассуждение строится от условия к требованию или от требования к условию;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составлять план решения задачи;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выделять этапы решения задачи;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интерпретировать вычислительные результаты в задаче, исследовать полученное решение задачи;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знать различие скоростей объекта в стоячей воде, против течения и по течению реки;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задачи на нахождение части числа и числа по его части;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решать задачи разных типов (на работу, на покупки, на движение), связывающих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три величины, выделять эти величины и отношения между ними;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находить процент от числа, число по проценту от него, находить процентное снижение или процентное повышение величины;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несложные логические задачи методом рассуждений.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2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Решать несложные сюжетные задачи разных типов на все арифметические действия;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строить модель условия задачи (в виде таблицы, схемы, рисунка или уравнения), в которой даны значения двух из трех взаимосвязанных величин, с целью поиска решения задачи;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осуществлять способ поиска решения задачи, в котором рассуждение строится от условия к требованию или от требования к условию;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составлять план решения задачи;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выделять этапы решения задачи;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интерпретировать вычислительные результаты в задаче, исследовать полученное решение задачи;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знать различие скоростей объекта в стоячей воде, против течения и по течению реки;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решать задачи на нахождение части числа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 числа по его части;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задачи разных типов (на работу, на покупки, на движение), связывающих три величины, выделять эти величины и отношения между ними;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находить процент от числа, число по проценту от него, находить процентное снижение или процентное повышение величины;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несложные логические задачи методом рассуждений.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В повседневной жизни и при изучении других предметов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выдвигать гипотезы о возможных предельных значениях искомых в задаче величин (делать прикидку).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выдвигать гипотезы о возможных предельных значениях искомых в задаче величин (делать прикидку).</w:t>
            </w:r>
          </w:p>
        </w:tc>
        <w:tc>
          <w:tcPr>
            <w:tcW w:w="252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выдвигать гипотезы о возможных предельных значениях искомых в задаче величин (делать прикидку).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Геометрические фигуры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на базовом уровне понятиями геометрических фигур;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извлекать информацию о геометрических фигурах, представленную на чертежах в явном виде;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задачи на нахождение геометрических величин по образцам или алгоритмам</w:t>
            </w: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на базовом уровне понятиями геометрических фигур;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извлекать информацию о геометрических фигурах, представленную на чертежах в явном виде;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задачи на нахождение геометрических величин по образцам или алгоритмам</w:t>
            </w:r>
          </w:p>
        </w:tc>
        <w:tc>
          <w:tcPr>
            <w:tcW w:w="252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на базовом уровне понятиями геометрических фигур;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извлекать информацию о геометрических фигурах, представленную на чертежах в явном виде;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задачи на нахождение геометрических величин по образцам или алгоритмам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</w:tc>
        <w:tc>
          <w:tcPr>
            <w:tcW w:w="252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Отношения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</w:t>
            </w: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между</w:t>
            </w:r>
            <w:proofErr w:type="gram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прямыми</w:t>
            </w: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</w:t>
            </w:r>
            <w:proofErr w:type="gramEnd"/>
          </w:p>
        </w:tc>
        <w:tc>
          <w:tcPr>
            <w:tcW w:w="2529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на базовом уровне понятиями: перпендикуляр, наклонная, проекция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В повседневной жизни и при изучении других предметов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отношения для решения простейших задач, возникающих в реальной жизни</w:t>
            </w: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отношения для решения простейших задач, возникающих в реальной жизни</w:t>
            </w:r>
          </w:p>
        </w:tc>
        <w:tc>
          <w:tcPr>
            <w:tcW w:w="2529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отношения для решения простейших задач, возникающих в реальной жизни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Измерения и вычисления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измерение длин, расстояний, величин углов, с помощью инструментов для измерений длин и углов</w:t>
            </w: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измерение длин, расстояний, величин углов, с помощью инструментов для измерений длин и углов;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формулы периметра, площади и объема, площади поверхности отдельных многогранников при вычислениях, когда все данные имеются в условии;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теорему Пифагора, базовые тригонометрические соотношения для вычисления длин, расстояний, площадей в простейших случаях</w:t>
            </w:r>
          </w:p>
        </w:tc>
        <w:tc>
          <w:tcPr>
            <w:tcW w:w="252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формулы периметра, площади и объема, площади поверхности отдельных многогранников при вычислениях, когда все данные имеются в условии;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теорему Пифагора, базовые тригонометрические соотношения для вычисления длин, расстояний, площадей в простейших случаях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</w:t>
            </w:r>
          </w:p>
        </w:tc>
        <w:tc>
          <w:tcPr>
            <w:tcW w:w="2529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</w:t>
            </w:r>
          </w:p>
        </w:tc>
      </w:tr>
      <w:tr w:rsidR="00074A50" w:rsidRPr="00074A50" w:rsidTr="00354EDB">
        <w:trPr>
          <w:trHeight w:val="1345"/>
        </w:trPr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Геометрические построения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  <w:tc>
          <w:tcPr>
            <w:tcW w:w="3342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Изображать типовые плоские фигуры и фигуры в пространстве от руки и с помощью инструментов</w:t>
            </w: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Изображать типовые плоские фигуры и фигуры в пространстве от руки и с помощью инструментов</w:t>
            </w:r>
          </w:p>
        </w:tc>
        <w:tc>
          <w:tcPr>
            <w:tcW w:w="2529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Изображать типовые плоские фигуры и фигуры в пространстве от руки и с помощью инструментов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простейшие построения на местности, необходимые в реальной жизни.</w:t>
            </w: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простейшие построения на местности, необходимые в реальной жизни.</w:t>
            </w:r>
          </w:p>
        </w:tc>
        <w:tc>
          <w:tcPr>
            <w:tcW w:w="2529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простейшие построения на местности, необходимые в реальной жизни.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Геометрические преобразования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Строить фигуру, симметричную данной фигуре относительно оси и точки</w:t>
            </w:r>
          </w:p>
        </w:tc>
        <w:tc>
          <w:tcPr>
            <w:tcW w:w="2529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распознавать движение объектов в окружающем мире;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распознавать симметричные фигуры в окружающем мире</w:t>
            </w:r>
          </w:p>
        </w:tc>
        <w:tc>
          <w:tcPr>
            <w:tcW w:w="2529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Векторы и координаты на плоскости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2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на базовом уровне понятиями вектор, сумма векторов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,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произведение вектора на число, координаты на плоскости;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определять приближенно координаты точки по ее изображению на координатной плоскости 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В повседневной жизни и при изучении других предметов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29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векторы для решения простейших задач на определение скорости относительного движения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История математики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знать примеры математических открытий и их авторов, в связи с отечественной и всемирной историей;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понимать роль математики в развитии России.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знать примеры математических открытий и их авторов, в связи с отечественной и всемирной историей;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понимать роль математики в развитии России.</w:t>
            </w:r>
          </w:p>
        </w:tc>
        <w:tc>
          <w:tcPr>
            <w:tcW w:w="252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знать примеры математических открытий и их авторов, в связи с отечественной и всемирной историей;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понимать роль математики в развитии России </w:t>
            </w:r>
          </w:p>
        </w:tc>
      </w:tr>
      <w:tr w:rsidR="00074A50" w:rsidRPr="00074A50" w:rsidTr="00354EDB">
        <w:tc>
          <w:tcPr>
            <w:tcW w:w="200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Методы математики </w:t>
            </w:r>
          </w:p>
        </w:tc>
        <w:tc>
          <w:tcPr>
            <w:tcW w:w="334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Выбирать подходящий изученный метод для решения изученных типов математических задач;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Приводить примеры математических закономерностей в окружающей действительности и произведениях искусства</w:t>
            </w:r>
          </w:p>
        </w:tc>
        <w:tc>
          <w:tcPr>
            <w:tcW w:w="2920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Выбирать подходящий изученный метод для решения изученных типов математических задач;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Приводить примеры математических закономерностей в окружающей действительности и произведениях искусства</w:t>
            </w:r>
          </w:p>
        </w:tc>
        <w:tc>
          <w:tcPr>
            <w:tcW w:w="2529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Выбирать подходящий изученный метод для решения изученных типов математических задач;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Приводить примеры математических закономерностей в окружающей действительности и произведениях искусства</w:t>
            </w:r>
          </w:p>
        </w:tc>
      </w:tr>
    </w:tbl>
    <w:p w:rsidR="00354EDB" w:rsidRPr="00074A50" w:rsidRDefault="00354EDB" w:rsidP="00354EDB">
      <w:pPr>
        <w:spacing w:after="0" w:line="240" w:lineRule="auto"/>
        <w:jc w:val="center"/>
        <w:rPr>
          <w:rFonts w:eastAsiaTheme="minorEastAsia" w:cs="Times New Roman"/>
          <w:sz w:val="22"/>
          <w:lang w:eastAsia="ru-RU"/>
        </w:rPr>
      </w:pPr>
    </w:p>
    <w:p w:rsidR="00354EDB" w:rsidRPr="00074A50" w:rsidRDefault="00354EDB" w:rsidP="00354EDB">
      <w:pPr>
        <w:spacing w:after="0" w:line="240" w:lineRule="auto"/>
        <w:jc w:val="center"/>
        <w:rPr>
          <w:rFonts w:eastAsiaTheme="minorEastAsia" w:cs="Times New Roman"/>
          <w:b/>
          <w:sz w:val="22"/>
          <w:lang w:eastAsia="ru-RU"/>
        </w:rPr>
      </w:pPr>
      <w:r w:rsidRPr="00074A50">
        <w:rPr>
          <w:rFonts w:eastAsiaTheme="minorEastAsia" w:cs="Times New Roman"/>
          <w:b/>
          <w:sz w:val="22"/>
          <w:lang w:eastAsia="ru-RU"/>
        </w:rPr>
        <w:t>УЧЕНИК ПОЛУЧИТ ВОЗМОЖНОСТЬ НАУЧИТЬСЯ</w:t>
      </w:r>
    </w:p>
    <w:tbl>
      <w:tblPr>
        <w:tblStyle w:val="a6"/>
        <w:tblW w:w="10740" w:type="dxa"/>
        <w:tblInd w:w="-527" w:type="dxa"/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1984"/>
        <w:gridCol w:w="993"/>
        <w:gridCol w:w="3402"/>
      </w:tblGrid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Раздел</w:t>
            </w: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6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Числа</w:t>
            </w: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понятиями: множество натуральных чисел, обыкновенная  дробь, десятичная дробь, смешанное число, геометрическая интерпретация натуральных, целых;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Оперировать понятиями: множество целых чисел, множество рациональных чисел, рациональное число, </w:t>
            </w: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геометрическая</w:t>
            </w:r>
            <w:proofErr w:type="gram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интерпретации целых, рациональных  чисел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понимать и объяснять смысл позиционной записи натурального числа; 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понимать и объяснять смысл позиционной записи натурального числа; 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вычисления, в том числе с использованием приемов рациональных вычислений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вычисления, в том числе с использованием приемов рациональных вычислений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выполнять округление рациональных чисел с заданной точностью использовать признаки делимости на 2,3,4,5,6,8,9,10, 11, суммы и произведения чисел при выполнении вычислений и решении задач, обосновывать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признаки делимости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упорядочивать числа, записанные в виде обыкновенной находить НОД и НОК чисел и использовать их при решении задач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упорядочивать числа, записанные в виде десятичной дроби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правила приближенных вычислений при решении практических задач и решении задач других учебных предметов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понятием модуль числа, геометрическая интерпретация модуля числа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выполнять сравнение результатов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вычислений при решении практических задач, в том числе приближенных вычислений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правила приближенных вычислений при решении практических задач и решении задач других учебных предметов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и оценивать числовые выражения при решении практических задач и задач из других учебных предметов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сравнение результатов вычислений при решении практических задач, в том числе приближенных вычислений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и оценивать числовые выражения при решении практических задач и задач из других учебных предметов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Уравнения и неравенства</w:t>
            </w: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ind w:left="-142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понятиями: уравнение,  корень уравнения, решение уравнения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 равенство, числовое равенство, числовое неравенство;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ind w:left="-142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Статистика и теория вероятностей</w:t>
            </w: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ind w:left="-142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Оперировать понятиями: среднее арифметическое, столбчатые и круговые диаграммы, таблицы данных, среднее арифметическое  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извлекать информацию, представленную в таблицах, на диаграммах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 явлений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таблицы, строить диаграммы и графики на основе данных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 явлений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Текстовые задачи</w:t>
            </w: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ind w:left="-142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простые и сложные задачи разных типов, а также задачи повышенной трудности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простые и сложные задачи разных типов, а также задачи повышенной трудности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разные краткие записи как модели текстов сложных задач для построения поисковой схемы и решения задач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использовать разные краткие записи как модели текстов сложных задач для построения поисковой схемы и решения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задач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знать и применять оба способа поиска решения задач (от требования к условию и от условия к требованию);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знать и применять оба способа поиска решения задач (от требования к условию и от условия к требованию);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выделять этапы решения задачи и содержание каждого этапа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моделировать рассуждения при поиске решения задач с помощью </w:t>
            </w: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граф-схемы</w:t>
            </w:r>
            <w:proofErr w:type="gramEnd"/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интерпретировать вычислительные результаты в задаче, исследовать полученное решение задачи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интерпретировать вычислительные результаты в задаче, исследовать полученное решение задачи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исследовать всевозможные ситуации при решении задач на движение по реке, рассматривать разные системы отсчета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исследовать всевозможные ситуации при решении задач на движение по реке, рассматривать разные системы отсчета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решать разнообразные задачи «на части», 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разнообразные задачи «на части»,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осознавать и объяснять идентичность задач разных типов, связывающих три величины (на работу, на покупки, на движение), выделять эти величины и отношения между ними, применять их при решении задач, конструировать собственные задач указанных типов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осознавать и объяснять идентичность задач разных типов, связывающих три величины (на работу, на покупки, на движение), выделять эти величины и отношения между ними, применять их при решении задач, конструировать собственные задач указанных типов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</w:rPr>
      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 в частности, при решении задач на концентрации, учитывать плотность вещества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</w:rPr>
              <w:t>решать и конструировать задачи на основе рассмотрения реальных ситуаций, в которых не требуется точный вычислительный результат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</w:rPr>
              <w:t>решать задачи на движение по реке, рассматривая разные системы отсчета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Наглядная геометрия</w:t>
            </w: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Геометрические фигуры</w:t>
            </w: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извлекать, интерпретировать и преобразовывать информацию о геометрических фигурах, представленную на чертежах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извлекать, интерпретировать и преобразовывать информацию о геометрических фигурах, представленную на чертежах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ind w:left="-142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Изображать изучаемые фигуры от руки и с помощью компьютерных инструментов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Изображать изучаемые фигуры от руки и с помощью компьютерных инструментов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Измерения и </w:t>
            </w: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вычисления</w:t>
            </w: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ind w:left="-142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 повседневной жизни и при изучении других предметов</w:t>
            </w: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измерение длин, расстояний, величин углов, с помощью инструментов для измерений длин и углов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вычислять расстояния на местности в стандартных ситуациях, площади участков прямоугольной формы, объемы комнат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вычислять площади прямоугольников, квадратов, объемы прямоугольных параллелепипедов, кубов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простейшие построения на местности, необходимые в реальной жизни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вычислять расстояния на местности в стандартных ситуациях, площади участков прямоугольной формы, объемы комнат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размеры реальных объектов окружающего мира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простейшие построения на местности, необходимые в реальной жизни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размеры реальных объектов окружающего мира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История математики</w:t>
            </w: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ind w:left="-142" w:firstLine="142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4819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Характеризовать вклад выдающихся математиков в развитие математики и иных научных областей</w:t>
            </w:r>
          </w:p>
        </w:tc>
        <w:tc>
          <w:tcPr>
            <w:tcW w:w="4395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Характеризовать вклад выдающихся математиков в развитие математики и иных научных областей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Раздел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Элементы теории множеств и математической логики</w:t>
            </w:r>
          </w:p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понятиями: определение, аксиома, теорема</w:t>
            </w: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</w:t>
            </w:r>
            <w:r w:rsidRPr="00074A50">
              <w:rPr>
                <w:rFonts w:ascii="Times New Roman" w:eastAsiaTheme="minorEastAsia" w:hAnsi="Times New Roman" w:cs="Times New Roman"/>
                <w:i/>
                <w:vertAlign w:val="superscript"/>
                <w:lang w:eastAsia="ru-RU"/>
              </w:rPr>
              <w:footnoteReference w:id="3"/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понятиями: определение, теорема, аксиома, множество, характеристики множества, элемент множества, пустое, конечное и бесконечное множество, подмножество, принадлежность, включение, равенство множеств; изображать множества и отношение множеств с помощью кругов Эйлера; </w:t>
            </w:r>
            <w:proofErr w:type="gramEnd"/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определять принадлежность элемента множеству, объединению и пересечению множеств;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задавать множество с помощью перечисления элементов, словесного описания;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      </w:r>
            <w:proofErr w:type="gramEnd"/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строить высказывания,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отрицания высказываний.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Оперировать</w:t>
            </w:r>
            <w:r w:rsidRPr="00074A50">
              <w:rPr>
                <w:rFonts w:ascii="Times New Roman" w:eastAsiaTheme="minorEastAsia" w:hAnsi="Times New Roman" w:cs="Times New Roman"/>
                <w:i/>
                <w:vertAlign w:val="superscript"/>
                <w:lang w:eastAsia="ru-RU"/>
              </w:rPr>
              <w:footnoteReference w:id="4"/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понятиями: определение, теорема, аксиома, множество, характеристики множества, элемент множества, пустое, конечное и бесконечное множество, подмножество, принадлежность, включение, равенство множеств; изображать множества и отношение множеств с помощью кругов Эйлера; </w:t>
            </w:r>
            <w:proofErr w:type="gramEnd"/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определять принадлежность элемента множеству, объединению и пересечению множеств;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задавать множество с помощью перечисления элементов, словесного описания;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      </w:r>
            <w:proofErr w:type="gramEnd"/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строить высказывания, отрицания высказываний.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В повседневной жизни и при изучении других предметов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строить цепочки умозаключений на основе использования правил логики;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строить цепочки умозаключений на основе использования правил логики;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множества, операции с множествами, их графическое представление для описания реальных процессов и явлений.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строить цепочки умозаключений на основе использования правил логики;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Числа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понятиями: множество натуральных чисел;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понимать и объяснять смысл позиционной записи натурального числа;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вычисления, в том числе с использованием приемов рациональных вычислений;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округление рациональных чисел с заданной точностью;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сравнивать рациональные и иррациональные числа;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представлять рациональное число в виде десятичной дроби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упорядочивать числа, записанные в виде обыкновенной и десятичной дроби;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находить НОД и НОК чисел и использовать их при решении задач</w:t>
            </w: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      </w:r>
            <w:proofErr w:type="gramEnd"/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понимать и объяснять смысл позиционной записи натурального числа;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вычисления, в том числе с использованием приемов рациональных вычислений;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округление рациональных чисел с заданной точностью;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сравнивать рациональные и иррациональные числа;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представлять рациональное число в виде десятичной дроби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упорядочивать числа, записанные в виде обыкновенной и десятичной дроби;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находить НОД и НОК чисел и использовать их при решении задач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      </w:r>
            <w:proofErr w:type="gramEnd"/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понимать и объяснять смысл позиционной записи натурального числа;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вычисления, в том числе с использованием приемов рациональных вычислений;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округление рациональных чисел с заданной точностью;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сравнивать рациональные и иррациональные числа;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правила приближенных вычислений при решении практических задач и решении задач других учебных предметов;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сравнение результатов вычислений при решении практических задач, в том числе приближенных вычислений;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составлять и оценивать числовые выражения при решении практических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задач и задач из других учебных предметов</w:t>
            </w: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применять правила приближенных вычислений при решении практических задач и решении задач других учебных предметов;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сравнение результатов вычислений при решении практических задач, в том числе приближенных вычислений;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и оценивать числовые выражения при решении практических задач и задач из других учебных предметов;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правила приближенных вычислений при решении практических задач и решении задач других учебных предметов;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сравнение результатов вычислений при решении практических задач, в том числе приближенных вычислений;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и оценивать числовые выражения при решении практических задач и задач из других учебных предметов;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Тождественные преобразования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 степени с натуральным показателем;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преобразования целых выражений: действия с одночленами (сложение, вычитание, умножение), действия с многочленами (сложение, вычитание, умножение);</w:t>
            </w:r>
            <w:proofErr w:type="gramEnd"/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разложение многочленов на множители одним из способов: вынесение за скобку, группировка, использование формул сокращенного умножения;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 степени с целым отрицательным показателем;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преобразования целых выражений: действия с одночленами (сложение, вычитание, умножение), действия с многочленами (сложение, вычитание, умножение);</w:t>
            </w:r>
            <w:proofErr w:type="gramEnd"/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разложение многочленов на множители одним из способов: вынесение за скобку, группировка, использование формул сокращенного умножения;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выделять квадрат суммы и разности одночленов;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раскладывать на множители квадратный   трехчлен;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преобразования выражений, содержащих квадратные корни;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выделять квадрат суммы или разности двучлена в выражениях, содержащих квадратные корни;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преобразования выражений, содержащих модуль.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разложение многочленов на множители одним из способов: вынесение за скобку, группировка, использование формул сокращенного умножения;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выделять квадрат суммы и разности одночленов;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раскладывать на множители квадратный   трехчлен;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преобразования выражений, содержащих квадратные корни;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выделять квадрат суммы или разности двучлена в выражениях, содержащих квадратные корни;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преобразования выражений, содержащих модуль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В повседневной жизни и при изучении </w:t>
            </w: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других предметов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выполнять преобразования алгебраических выражений при решении задач других учебных предметов</w:t>
            </w: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преобразования и действия с числами, записанными в стандартном виде;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выполнять преобразования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алгебраических выражений при решении задач других учебных предметов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выполнять преобразования алгебраических выражений при решении задач других учебных предметов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Уравнения и неравенства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понятиями: уравнение,  корень уравнения, равносильные уравнения;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решать линейные уравнения и уравнения, сводимые к </w:t>
            </w: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линейным</w:t>
            </w:r>
            <w:proofErr w:type="gram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с помощью тождественных преобразований;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понятиями: уравнение, неравенство, корень уравнения, решение неравенства, равносильные уравнения, область определения уравнения (неравенства, системы уравнений или неравенств);</w:t>
            </w:r>
            <w:proofErr w:type="gramEnd"/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решать линейные уравнения и уравнения, сводимые к </w:t>
            </w: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линейным</w:t>
            </w:r>
            <w:proofErr w:type="gram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с помощью тождественных преобразований;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решать квадратные уравнения и уравнения, сводимые к </w:t>
            </w:r>
            <w:proofErr w:type="gramStart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квадратным</w:t>
            </w:r>
            <w:proofErr w:type="gramEnd"/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с помощью тождественных преобразований;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дробно-линейные уравнения;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решать простейшие иррациональные уравнения вида </w:t>
            </w:r>
            <w:r w:rsidRPr="00074A50">
              <w:rPr>
                <w:rFonts w:ascii="Times New Roman" w:eastAsiaTheme="minorEastAsia" w:hAnsi="Times New Roman" w:cs="Times New Roman"/>
                <w:position w:val="-16"/>
                <w:sz w:val="28"/>
                <w:lang w:eastAsia="ru-RU"/>
              </w:rPr>
              <w:object w:dxaOrig="1120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22.5pt" o:ole="">
                  <v:imagedata r:id="rId10" o:title=""/>
                </v:shape>
                <o:OLEObject Type="Embed" ProgID="Equation.DSMT4" ShapeID="_x0000_i1025" DrawAspect="Content" ObjectID="_1667509490" r:id="rId11"/>
              </w:objec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понятиями: уравнение, неравенство, корень уравнения, решение неравенства, равносильные уравнения, область определения уравнения (неравенства, системы уравнений или неравенств);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линейные уравнения и уравнения, сводимые к линейным с помощью тождественных преобразований;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квадратные уравнения и уравнения, сводимые к квадратным с помощью тождественных преобразований;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дробно-линейные уравнения;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решать простейшие иррациональные уравнения вида </w:t>
            </w:r>
            <w:r w:rsidRPr="00074A50">
              <w:rPr>
                <w:rFonts w:ascii="Times New Roman" w:eastAsiaTheme="minorEastAsia" w:hAnsi="Times New Roman" w:cs="Times New Roman"/>
                <w:position w:val="-16"/>
                <w:sz w:val="28"/>
                <w:lang w:eastAsia="ru-RU"/>
              </w:rPr>
              <w:object w:dxaOrig="1120" w:dyaOrig="460">
                <v:shape id="_x0000_i1026" type="#_x0000_t75" style="width:59.25pt;height:22.5pt" o:ole="">
                  <v:imagedata r:id="rId10" o:title=""/>
                </v:shape>
                <o:OLEObject Type="Embed" ProgID="Equation.DSMT4" ShapeID="_x0000_i1026" DrawAspect="Content" ObjectID="_1667509491" r:id="rId12"/>
              </w:objec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, </w:t>
            </w:r>
            <w:r w:rsidRPr="00074A50">
              <w:rPr>
                <w:rFonts w:ascii="Times New Roman" w:eastAsiaTheme="minorEastAsia" w:hAnsi="Times New Roman" w:cs="Times New Roman"/>
                <w:position w:val="-16"/>
                <w:sz w:val="28"/>
                <w:lang w:eastAsia="ru-RU"/>
              </w:rPr>
              <w:object w:dxaOrig="1680" w:dyaOrig="460">
                <v:shape id="_x0000_i1027" type="#_x0000_t75" style="width:86.25pt;height:22.5pt" o:ole="">
                  <v:imagedata r:id="rId13" o:title=""/>
                </v:shape>
                <o:OLEObject Type="Embed" ProgID="Equation.DSMT4" ShapeID="_x0000_i1027" DrawAspect="Content" ObjectID="_1667509492" r:id="rId14"/>
              </w:objec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решать уравнения вида </w:t>
            </w:r>
            <w:r w:rsidRPr="00074A50">
              <w:rPr>
                <w:rFonts w:ascii="Times New Roman" w:eastAsiaTheme="minorEastAsia" w:hAnsi="Times New Roman" w:cs="Times New Roman"/>
                <w:position w:val="-6"/>
                <w:sz w:val="28"/>
                <w:lang w:eastAsia="ru-RU"/>
              </w:rPr>
              <w:object w:dxaOrig="700" w:dyaOrig="360">
                <v:shape id="_x0000_i1028" type="#_x0000_t75" style="width:36pt;height:21.75pt" o:ole="">
                  <v:imagedata r:id="rId15" o:title=""/>
                </v:shape>
                <o:OLEObject Type="Embed" ProgID="Equation.DSMT4" ShapeID="_x0000_i1028" DrawAspect="Content" ObjectID="_1667509493" r:id="rId16"/>
              </w:objec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уравнения способом разложения на множители и замены переменной;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метод интервалов для решения целых и дробно-рациональных неравенств;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линейные уравнения и неравенства с параметрами;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несложные квадратные уравнения с параметром;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несложные системы линейных уравнений с параметрами;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несложные уравнения в целых числах.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и решать линейные уравнения, к ним сводящиеся, системы линейных уравнений, при решении задач других учебных предметов;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оценку правдоподобия результатов, получаемых при решении линейных и квадратных уравнений и систем линейных уравнений при решении задач других учебных предметов;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выбирать соответствующие уравнения, или их системы для составления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математической модели заданной реальной ситуации или прикладной задачи;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уметь интерпретировать полученный при решении уравнения  или системы результат в контексте заданной реальной ситуации или прикладной задачи.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составлять и решать линейные и квадратные уравнения, уравнения, к ним сводящиеся, системы линейных уравнений, неравенств при решении задач других учебных предметов;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оценку правдоподобия результатов, получаемых при решении линейных и квадратных уравнений и систем линейных уравнений и неравенств при решении задач других учебных предметов;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выбирать соответствующие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уравнения, неравенства или их системы для составления математической модели заданной реальной ситуации или прикладной задачи;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 задачи.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выбирать соответствующие уравнения, неравенства или их системы для составления математической модели заданной реальной ситуации или прикладной задачи;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 задачи.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Функции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понятиями: функциональная зависимость, функция, график функции, способы задания функции, аргумент и значение функции; строить графики линейной функции; 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функции; строить графики линейной, квадратичной функций, обратной пропорциональности, функции вида: </w:t>
            </w:r>
            <w:r w:rsidRPr="00074A50">
              <w:rPr>
                <w:rFonts w:ascii="Times New Roman" w:eastAsiaTheme="minorEastAsia" w:hAnsi="Times New Roman" w:cs="Times New Roman"/>
                <w:position w:val="-24"/>
                <w:sz w:val="28"/>
                <w:lang w:eastAsia="ru-RU"/>
              </w:rPr>
              <w:object w:dxaOrig="1300" w:dyaOrig="620">
                <v:shape id="_x0000_i1029" type="#_x0000_t75" style="width:64.5pt;height:28.5pt" o:ole="">
                  <v:imagedata r:id="rId17" o:title=""/>
                </v:shape>
                <o:OLEObject Type="Embed" ProgID="Equation.DSMT4" ShapeID="_x0000_i1029" DrawAspect="Content" ObjectID="_1667509494" r:id="rId18"/>
              </w:objec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, </w:t>
            </w:r>
            <w:r w:rsidRPr="00074A50">
              <w:rPr>
                <w:rFonts w:ascii="Times New Roman" w:eastAsiaTheme="minorEastAsia" w:hAnsi="Times New Roman" w:cs="Times New Roman"/>
                <w:position w:val="-10"/>
                <w:sz w:val="28"/>
                <w:lang w:eastAsia="ru-RU"/>
              </w:rPr>
              <w:object w:dxaOrig="760" w:dyaOrig="380">
                <v:shape id="_x0000_i1030" type="#_x0000_t75" style="width:43.5pt;height:14.25pt" o:ole="">
                  <v:imagedata r:id="rId19" o:title=""/>
                </v:shape>
                <o:OLEObject Type="Embed" ProgID="Equation.DSMT4" ShapeID="_x0000_i1030" DrawAspect="Content" ObjectID="_1667509495" r:id="rId20"/>
              </w:object>
            </w:r>
            <w:r w:rsidRPr="00074A50">
              <w:rPr>
                <w:rFonts w:eastAsiaTheme="minorEastAsia" w:cs="Times New Roman"/>
                <w:lang w:eastAsia="ru-RU"/>
              </w:rPr>
              <w:fldChar w:fldCharType="begin"/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instrText xml:space="preserve"> QUOTE  </w:instrText>
            </w:r>
            <w:r w:rsidRPr="00074A50">
              <w:rPr>
                <w:rFonts w:eastAsiaTheme="minorEastAsia" w:cs="Times New Roman"/>
                <w:lang w:eastAsia="ru-RU"/>
              </w:rPr>
              <w:fldChar w:fldCharType="end"/>
            </w:r>
            <w:r w:rsidRPr="00074A50">
              <w:rPr>
                <w:rFonts w:ascii="Times New Roman" w:eastAsiaTheme="minorEastAsia" w:hAnsi="Times New Roman" w:cs="Times New Roman"/>
                <w:bCs/>
                <w:position w:val="-12"/>
                <w:sz w:val="28"/>
                <w:lang w:eastAsia="ru-RU"/>
              </w:rPr>
              <w:object w:dxaOrig="660" w:dyaOrig="380">
                <v:shape id="_x0000_i1031" type="#_x0000_t75" style="width:29.25pt;height:14.25pt" o:ole="">
                  <v:imagedata r:id="rId21" o:title=""/>
                </v:shape>
                <o:OLEObject Type="Embed" ProgID="Equation.DSMT4" ShapeID="_x0000_i1031" DrawAspect="Content" ObjectID="_1667509496" r:id="rId22"/>
              </w:object>
            </w:r>
            <w:r w:rsidRPr="00074A50">
              <w:rPr>
                <w:rFonts w:ascii="Times New Roman" w:eastAsiaTheme="minorEastAsia" w:hAnsi="Times New Roman" w:cs="Times New Roman"/>
                <w:bCs/>
                <w:position w:val="-12"/>
                <w:lang w:eastAsia="ru-RU"/>
              </w:rPr>
              <w:t>;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исследовать функцию по ее графику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знакопостоянства, монотонность функции, четность/нечетность функции;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строить графики линейной, квадратичной функций, обратной пропорциональности, функции вида: </w:t>
            </w:r>
            <w:r w:rsidRPr="00074A50">
              <w:rPr>
                <w:rFonts w:ascii="Times New Roman" w:eastAsiaTheme="minorEastAsia" w:hAnsi="Times New Roman" w:cs="Times New Roman"/>
                <w:position w:val="-24"/>
                <w:sz w:val="28"/>
                <w:lang w:eastAsia="ru-RU"/>
              </w:rPr>
              <w:object w:dxaOrig="1300" w:dyaOrig="620">
                <v:shape id="_x0000_i1032" type="#_x0000_t75" style="width:64.5pt;height:28.5pt" o:ole="">
                  <v:imagedata r:id="rId17" o:title=""/>
                </v:shape>
                <o:OLEObject Type="Embed" ProgID="Equation.DSMT4" ShapeID="_x0000_i1032" DrawAspect="Content" ObjectID="_1667509497" r:id="rId23"/>
              </w:objec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, </w:t>
            </w:r>
            <w:r w:rsidRPr="00074A50">
              <w:rPr>
                <w:rFonts w:ascii="Times New Roman" w:eastAsiaTheme="minorEastAsia" w:hAnsi="Times New Roman" w:cs="Times New Roman"/>
                <w:position w:val="-10"/>
                <w:sz w:val="28"/>
                <w:lang w:eastAsia="ru-RU"/>
              </w:rPr>
              <w:object w:dxaOrig="760" w:dyaOrig="380">
                <v:shape id="_x0000_i1033" type="#_x0000_t75" style="width:43.5pt;height:14.25pt" o:ole="">
                  <v:imagedata r:id="rId19" o:title=""/>
                </v:shape>
                <o:OLEObject Type="Embed" ProgID="Equation.DSMT4" ShapeID="_x0000_i1033" DrawAspect="Content" ObjectID="_1667509498" r:id="rId24"/>
              </w:object>
            </w:r>
            <w:r w:rsidRPr="00074A50">
              <w:rPr>
                <w:rFonts w:eastAsiaTheme="minorEastAsia" w:cs="Times New Roman"/>
                <w:lang w:eastAsia="ru-RU"/>
              </w:rPr>
              <w:fldChar w:fldCharType="begin"/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instrText xml:space="preserve"> QUOTE  </w:instrText>
            </w:r>
            <w:r w:rsidRPr="00074A50">
              <w:rPr>
                <w:rFonts w:eastAsiaTheme="minorEastAsia" w:cs="Times New Roman"/>
                <w:lang w:eastAsia="ru-RU"/>
              </w:rPr>
              <w:fldChar w:fldCharType="end"/>
            </w: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,</w:t>
            </w:r>
            <w:r w:rsidRPr="00074A50">
              <w:rPr>
                <w:rFonts w:ascii="Times New Roman" w:eastAsia="Times New Roman" w:hAnsi="Times New Roman" w:cs="Times New Roman"/>
                <w:bCs/>
                <w:position w:val="-10"/>
                <w:sz w:val="28"/>
                <w:lang w:eastAsia="ru-RU"/>
              </w:rPr>
              <w:object w:dxaOrig="760" w:dyaOrig="380">
                <v:shape id="_x0000_i1034" type="#_x0000_t75" style="width:36pt;height:14.25pt" o:ole="">
                  <v:imagedata r:id="rId25" o:title=""/>
                </v:shape>
                <o:OLEObject Type="Embed" ProgID="Equation.DSMT4" ShapeID="_x0000_i1034" DrawAspect="Content" ObjectID="_1667509499" r:id="rId26"/>
              </w:object>
            </w:r>
            <w:r w:rsidRPr="00074A50">
              <w:rPr>
                <w:rFonts w:eastAsiaTheme="minorEastAsia" w:cs="Times New Roman"/>
                <w:lang w:eastAsia="ru-RU"/>
              </w:rPr>
              <w:fldChar w:fldCharType="begin"/>
            </w:r>
            <w:r w:rsidRPr="00074A50">
              <w:rPr>
                <w:rFonts w:eastAsiaTheme="minorEastAsia" w:cs="Times New Roman"/>
                <w:lang w:eastAsia="ru-RU"/>
              </w:rPr>
              <w:fldChar w:fldCharType="separate"/>
            </w:r>
            <w:r w:rsidRPr="00074A50">
              <w:rPr>
                <w:rFonts w:eastAsia="Times New Roman" w:cs="Times New Roman"/>
                <w:bCs/>
                <w:noProof/>
                <w:position w:val="-10"/>
                <w:lang w:eastAsia="ru-RU"/>
              </w:rPr>
              <w:drawing>
                <wp:inline distT="0" distB="0" distL="0" distR="0" wp14:anchorId="7FB7AF23" wp14:editId="44C6CC26">
                  <wp:extent cx="478155" cy="245110"/>
                  <wp:effectExtent l="0" t="0" r="0" b="2540"/>
                  <wp:docPr id="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45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4A50">
              <w:rPr>
                <w:rFonts w:eastAsia="Times New Roman" w:cs="Times New Roman"/>
                <w:bCs/>
                <w:noProof/>
                <w:position w:val="-10"/>
                <w:lang w:eastAsia="ru-RU"/>
              </w:rPr>
              <w:fldChar w:fldCharType="end"/>
            </w: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, </w:t>
            </w:r>
            <w:r w:rsidRPr="00074A50">
              <w:rPr>
                <w:rFonts w:ascii="Times New Roman" w:eastAsiaTheme="minorEastAsia" w:hAnsi="Times New Roman" w:cs="Times New Roman"/>
                <w:bCs/>
                <w:position w:val="-12"/>
                <w:sz w:val="28"/>
                <w:lang w:eastAsia="ru-RU"/>
              </w:rPr>
              <w:object w:dxaOrig="660" w:dyaOrig="380">
                <v:shape id="_x0000_i1035" type="#_x0000_t75" style="width:29.25pt;height:14.25pt" o:ole="">
                  <v:imagedata r:id="rId21" o:title=""/>
                </v:shape>
                <o:OLEObject Type="Embed" ProgID="Equation.DSMT4" ShapeID="_x0000_i1035" DrawAspect="Content" ObjectID="_1667509500" r:id="rId28"/>
              </w:object>
            </w: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>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на примере квадратичной функции, использовать преобразования графика функции </w:t>
            </w:r>
            <w:r w:rsidRPr="00074A50">
              <w:rPr>
                <w:rFonts w:ascii="Times New Roman" w:eastAsiaTheme="minorEastAsia" w:hAnsi="Times New Roman" w:cs="Times New Roman"/>
                <w:lang w:val="en-US" w:eastAsia="ru-RU"/>
              </w:rPr>
              <w:t>y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=</w:t>
            </w:r>
            <w:r w:rsidRPr="00074A50">
              <w:rPr>
                <w:rFonts w:ascii="Times New Roman" w:eastAsiaTheme="minorEastAsia" w:hAnsi="Times New Roman" w:cs="Times New Roman"/>
                <w:lang w:val="en-US" w:eastAsia="ru-RU"/>
              </w:rPr>
              <w:t>f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(</w:t>
            </w:r>
            <w:r w:rsidRPr="00074A50">
              <w:rPr>
                <w:rFonts w:ascii="Times New Roman" w:eastAsiaTheme="minorEastAsia" w:hAnsi="Times New Roman" w:cs="Times New Roman"/>
                <w:lang w:val="en-US" w:eastAsia="ru-RU"/>
              </w:rPr>
              <w:t>x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) для построения графиков функций </w:t>
            </w:r>
            <w:r w:rsidRPr="00074A50">
              <w:rPr>
                <w:rFonts w:ascii="Times New Roman" w:eastAsiaTheme="minorEastAsia" w:hAnsi="Times New Roman" w:cs="Times New Roman"/>
                <w:position w:val="-12"/>
                <w:sz w:val="28"/>
                <w:lang w:eastAsia="ru-RU"/>
              </w:rPr>
              <w:object w:dxaOrig="1780" w:dyaOrig="380">
                <v:shape id="_x0000_i1036" type="#_x0000_t75" style="width:85.5pt;height:14.25pt" o:ole="">
                  <v:imagedata r:id="rId29" o:title=""/>
                </v:shape>
                <o:OLEObject Type="Embed" ProgID="Equation.DSMT4" ShapeID="_x0000_i1036" DrawAspect="Content" ObjectID="_1667509501" r:id="rId30"/>
              </w:objec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исследовать функцию по ее графику;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находить множество значений, нули, промежутки знакопостоянства, монотонности квадратичной функции;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понятиями: последовательность, арифметическая прогрессия, геометрическая прогрессия;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задачи на арифметическую и геометрическую прогрессию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В повседневной жизни и при </w:t>
            </w: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изучении других предметов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иллюстрировать с помощью графика реальную зависимость или процесс по их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характеристикам</w:t>
            </w: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графика реальную зависимость или процесс по их характеристикам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графика реальную зависимость или процесс по их характеристикам;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использовать свойства и график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квадратичной функции при решении задач из других учебных предметов</w:t>
            </w:r>
          </w:p>
        </w:tc>
      </w:tr>
      <w:tr w:rsidR="00074A50" w:rsidRPr="00074A50" w:rsidTr="00354EDB">
        <w:trPr>
          <w:trHeight w:val="418"/>
        </w:trPr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lastRenderedPageBreak/>
              <w:t>Текстовые задачи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простые и сложные задачи разных типов, а также задачи повышенной трудности</w:t>
            </w: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простые и сложные задачи разных типов, а также задачи повышенной трудности; использовать разные краткие записи как модели текстов сложных задач для построения поисковой схемы и решения задач;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</w:rPr>
            </w:pPr>
            <w:r w:rsidRPr="00074A50">
              <w:rPr>
                <w:rFonts w:ascii="Times New Roman" w:eastAsiaTheme="minorEastAsia" w:hAnsi="Times New Roman" w:cs="Times New Roman"/>
              </w:rPr>
              <w:t>различать модель текста и модель решения задачи, конструировать к одной модели решения несложной задачи разные модели текста задачи;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знать и применять оба способа поиска решения задач (от требования к условию и от условия к требованию);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моделировать рассуждения при поиске решения задач с помощью граф-схемы;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выделять этапы решения задачи и содержание каждого этапа;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анализировать затруднения при решении задач;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различные преобразования предложенной задачи, конструировать новые задачи из данной, в том числе обратные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Решать простые и сложные задачи разных типов, а также задачи повышенной трудности; использовать разные краткие записи как модели текстов сложных задач для построения поисковой схемы и решения задач; </w:t>
            </w:r>
            <w:r w:rsidRPr="00074A50">
              <w:rPr>
                <w:rFonts w:ascii="Times New Roman" w:eastAsiaTheme="minorEastAsia" w:hAnsi="Times New Roman" w:cs="Times New Roman"/>
              </w:rPr>
              <w:t>различать модель текста и модель решения задачи, конструировать к одной модели решения несложной задачи разные модели текста задачи;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знать и применять оба способа поиска решения задач (от требования к условию и от условия к требованию);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моделировать рассуждения при поиске решения задач с помощью граф-схемы;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выделять этапы решения задачи и содержание каждого этапа;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анализировать затруднения при решении задач;  выполнять различные преобразования предложенной задачи, конструировать новые задачи из данной, в том числе обратные; 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исследовать всевозможные ситуации при решении задач на движение по реке, рассматривать разные системы отсчета;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разнообразные задачи «на части».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разные краткие записи как модели текстов сложных задач для построения поисковой схемы и решения задач;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</w:rPr>
            </w:pPr>
            <w:r w:rsidRPr="00074A50">
              <w:rPr>
                <w:rFonts w:ascii="Times New Roman" w:eastAsiaTheme="minorEastAsia" w:hAnsi="Times New Roman" w:cs="Times New Roman"/>
              </w:rPr>
              <w:t xml:space="preserve">различать модель текста и модель решения задачи, конструировать к одной </w:t>
            </w:r>
            <w:r w:rsidRPr="00074A50">
              <w:rPr>
                <w:rFonts w:ascii="Times New Roman" w:eastAsiaTheme="minorEastAsia" w:hAnsi="Times New Roman" w:cs="Times New Roman"/>
              </w:rPr>
              <w:lastRenderedPageBreak/>
              <w:t>модели решения несложной задачи разные модели текста задачи;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знать и применять оба способа поиска решения задач (от требования к условию и от условия к требованию);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моделировать рассуждения при поиске решения задач с помощью граф-схемы;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выделять этапы решения задачи и содержание каждого этапа;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анализировать затруднения при решении задач;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различные преобразования предложенной задачи, конструировать новые задачи из данной, в том числе обратные;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осознавать и объяснять идентичность задач разных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типов, связывающих три величины (на работу, на покупки, на движение), выделять эти величины и отношения между ними, применять их при решении задач, конструировать собственные задач указанных типов;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владеть основными методами решения задач на смеси, сплавы, концентрации;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задачи на проценты, в том числе, сложные проценты с обоснованием, используя разные способы;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логические задачи разными способами, в том числе, с двумя блоками и с тремя блоками данных с помощью таблиц;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задачи по комбинаторике и теории вероятностей на основе использования изученных методов и обосновывать решение;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несложные задачи по математической статистике;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с изученными ситуациях.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осознавать и объяснять идентичность задач разных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типов, связывающих три величины (на работу, на покупки, на движение), выделять эти величины и отношения между ними, применять их при решении задач, конструировать собственные задач указанных типов;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владеть основными методами решения задач на смеси, сплавы, концентрации;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задачи на проценты, в том числе, сложные проценты с обоснованием, используя разные способы;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логические задачи разными способами, в том числе, с двумя блоками и с тремя блоками данных с помощью таблиц;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задачи по комбинаторике и теории вероятностей на основе использования изученных методов и обосновывать решение;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несложные задачи по математической статистике;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с изученными ситуациях.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В повседневной жизни и при изучении других предметов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</w:rPr>
            </w:pPr>
            <w:r w:rsidRPr="00074A50">
              <w:rPr>
                <w:rFonts w:ascii="Times New Roman" w:eastAsiaTheme="minorEastAsia" w:hAnsi="Times New Roman" w:cs="Times New Roman"/>
              </w:rPr>
      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</w:rPr>
            </w:pPr>
            <w:r w:rsidRPr="00074A50">
              <w:rPr>
                <w:rFonts w:ascii="Times New Roman" w:eastAsiaTheme="minorEastAsia" w:hAnsi="Times New Roman" w:cs="Times New Roman"/>
              </w:rPr>
              <w:t>решать и конструировать задачи на основе рассмотрения реальных ситуаций, в которых не требуется точный вычислительный результат;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</w:rPr>
              <w:t>решать задачи на движение по реке, рассматривая разные системы отсчета.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</w:rPr>
            </w:pPr>
            <w:r w:rsidRPr="00074A50">
              <w:rPr>
                <w:rFonts w:ascii="Times New Roman" w:eastAsiaTheme="minorEastAsia" w:hAnsi="Times New Roman" w:cs="Times New Roman"/>
              </w:rPr>
      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 в частности, при решении задач на концентрации, учитывать плотность вещества;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</w:rPr>
            </w:pPr>
            <w:r w:rsidRPr="00074A50">
              <w:rPr>
                <w:rFonts w:ascii="Times New Roman" w:eastAsiaTheme="minorEastAsia" w:hAnsi="Times New Roman" w:cs="Times New Roman"/>
              </w:rPr>
              <w:t>решать и конструировать задачи на основе рассмотрения реальных ситуаций, в которых не требуется точный вычислительный результат;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</w:rPr>
              <w:t xml:space="preserve">решать задачи на движение по реке, рассматривая </w:t>
            </w:r>
            <w:r w:rsidRPr="00074A50">
              <w:rPr>
                <w:rFonts w:ascii="Times New Roman" w:eastAsiaTheme="minorEastAsia" w:hAnsi="Times New Roman" w:cs="Times New Roman"/>
              </w:rPr>
              <w:lastRenderedPageBreak/>
              <w:t>разные системы отсчета.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</w:rPr>
            </w:pPr>
            <w:r w:rsidRPr="00074A50">
              <w:rPr>
                <w:rFonts w:ascii="Times New Roman" w:eastAsiaTheme="minorEastAsia" w:hAnsi="Times New Roman" w:cs="Times New Roman"/>
              </w:rPr>
              <w:lastRenderedPageBreak/>
      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 в частности, при решении задач на концентрации, учитывать плотность вещества;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</w:rPr>
            </w:pPr>
            <w:r w:rsidRPr="00074A50">
              <w:rPr>
                <w:rFonts w:ascii="Times New Roman" w:eastAsiaTheme="minorEastAsia" w:hAnsi="Times New Roman" w:cs="Times New Roman"/>
              </w:rPr>
              <w:t>решать и конструировать задачи на основе рассмотрения реальных ситуаций, в которых не требуется точный вычислительный результат;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</w:rPr>
              <w:t>решать задачи на движение по реке, рассматривая разные системы отсчета.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 xml:space="preserve">Статистика и теория вероятностей </w:t>
            </w:r>
          </w:p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извлекать информацию,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представленную в таблицах, на диаграммах, графиках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таблицы, строить диаграммы и графики на основе данных</w:t>
            </w: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извлекать информацию,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представленную в таблицах, на диаграммах, графиках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таблицы, строить диаграммы и графики на основе данных;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понятиями: факториал числа, перестановки и сочетания, треугольник Паскаля;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представлять информацию с помощью кругов Эйлера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извлекать информацию,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представленную в таблицах, на диаграммах, графиках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составлять таблицы, строить диаграммы и графики на основе данных;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понятиями: факториал числа, перестановки и сочетания, треугольник Паскаля;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правило произведения при решении комбинаторных задач; 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представлять информацию с помощью кругов Эйлера;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решать задачи на вычисление вероятности с подсчетом количества вариантов с помощью комбинаторики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 явлений;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вероятность реальных событий и явлений</w:t>
            </w: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 явлений;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вероятность реальных событий и явлений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 явлений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вероятность реальных событий и явлений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Геометрические фигуры</w:t>
            </w:r>
          </w:p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Оперировать понятиями геометрических фигур;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применять геометрические факты для решения задач, в том числе, предполагающих несколько шагов решения;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формулировать в простейших случаях свойства и признаки фигур;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доказывать геометрические утверждения;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владеть стандартной классификацией плоских фигур (треугольников).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Оперировать понятиями геометрических фигур;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применять геометрические факты для решения задач, в том числе, предполагающих несколько шагов решения;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формулировать в простейших случаях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свойства и признаки фигур;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доказывать геометрические утверждения;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владеть стандартной классификацией плоских фигур (четырехугольников).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Оперировать понятиями геометрических фигур;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применять геометрические факты для решения задач, в том числе, предполагающих несколько шагов решения;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формулировать в простейших случаях свойства и признаки фигур;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доказывать геометрические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утверждения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ind w:left="-142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В повседневной жизни и при изучении других предметов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свойства геометрических фигур для решения задач практического характера и задач из смежных дисциплин</w:t>
            </w: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свойства геометрических фигур для решения задач практического характера и задач из смежных дисциплин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свойства геометрических фигур для решения задач практического характера и задач из смежных дисциплин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Отношения</w:t>
            </w:r>
          </w:p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</w:t>
            </w: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понятиями: перпендикуляр, наклонная, проекция, подобие фигур, подобные фигуры, подобные треугольники;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теорему Фалеса и теорему о пропорциональных отрезках при решении задач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характеризовать взаимное расположение прямой и окружности, двух окружностей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отношения для решения задач, возникающих в реальной жизни</w:t>
            </w: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отношения для решения задач, возникающих в реальной жизни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отношения для решения задач, возникающих в реальной жизни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Измерения и вычисления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представлениями о длине как величинами; оперировать более широким количеством формул длины; формулировать задачи на вычисление длин.</w:t>
            </w: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представлениями о  площади как величинами. Применять теорему Пифагора, формулы площади; оперировать более широким количеством формул  площади, применять тригонометрические формулы для вычислений площадей и решать их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Оперировать представлениями о  площади, объеме как величинами. Применять формулы площади, объема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объема,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равносоставленности;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проводить простые вычисления на объемных телах;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формулировать задачи на вычисление длин, площадей и объемов и решать их</w:t>
            </w:r>
          </w:p>
        </w:tc>
      </w:tr>
      <w:tr w:rsidR="00074A50" w:rsidRPr="00074A50" w:rsidTr="00354EDB">
        <w:trPr>
          <w:trHeight w:val="551"/>
        </w:trPr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</w:t>
            </w: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й жизни и при изучении других предметов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проводить вычисления на местности;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применять формулы при вычислениях в смежных учебных предметах, в окружающей действительности</w:t>
            </w: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проводить вычисления на местности;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применять формулы при вычислениях в смежных учебных предметах, в окружающей действительности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проводить вычисления на местности;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применять формулы при вычислениях в смежных учебных предметах, в окружающей действительности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Геометрические построения</w:t>
            </w:r>
          </w:p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Изображать геометрические фигуры по текстовому и символьному описанию;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свободно оперировать чертежными инструментами в несложных случаях,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</w:t>
            </w: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Изображать геометрические фигуры по текстовому и символьному описанию;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свободно оперировать чертежными инструментами в несложных случаях,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изображать типовые плоские фигуры и объемные тела с помощью простейших компьютерных инструментов.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Изображать геометрические фигуры по текстовому и символьному описанию;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свободно оперировать чертежными инструментами в несложных случаях,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изображать типовые плоские фигуры и объемные тела с помощью простейших компьютерных инструментов.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выполнять простейшие построения на местности, необходимые в реальной жизни;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размеры реальных объектов окружающего мира</w:t>
            </w: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выполнять простейшие построения на местности, необходимые в реальной жизни; 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размеры реальных объектов окружающего мира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выполнять простейшие построения на местности, необходимые в реальной жизни; 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оценивать размеры реальных объектов окружающего мира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Преобразования</w:t>
            </w:r>
          </w:p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Оперировать понятием движения и преобразования подобия, владеть приемами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строить фигуру, подобную данной, пользоваться свойствами подобия для обоснования свойств фигур;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свойства движений для проведения простейших обоснований свойств фигур.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ind w:left="-142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 повседневной жизни и при изучении других предметов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свойства движений и применять подобие для построений и вычислений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Векторы и координаты на </w:t>
            </w: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плоскости</w:t>
            </w:r>
          </w:p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Оперировать понятиями вектор, сумма, разность векторов, произведение вектора на число,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угол между векторами, скалярное произведение векторов, координаты на плоскости, координаты вектора;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по известным координатам, использовать уравнения фигур для решения задач;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векторы и координаты для решения геометрических задач на вычисление длин, углов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В повседневной жизни и при изучении других предметов</w:t>
            </w:r>
          </w:p>
        </w:tc>
        <w:tc>
          <w:tcPr>
            <w:tcW w:w="2835" w:type="dxa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понятия векторов и координат для решения задач по физике, географии и другим учебным предметам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понятия векторов и координат для решения задач по физике, географии и другим учебным предметам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История математики</w:t>
            </w:r>
          </w:p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Характеризовать вклад выдающихся математиков в развитие математики и иных научных областей;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понимать роль математики в развитии России</w:t>
            </w: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Характеризовать вклад выдающихся математиков в развитие математики и иных научных областей;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понимать роль математики в развитии России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Характеризовать вклад выдающихся математиков в развитие математики и иных научных областей;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понимать роль математики в развитии России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Методы математики</w:t>
            </w:r>
          </w:p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Используя изученные методы, проводить доказательство, выполнять опровержение;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выбирать изученные методы и их комбинации для решения математических задач;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математические знания для описания закономерностей в окружающей действительности и произведениях искусства;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простейшие программные средства и электронно-коммуникационные системы при решении математических задач.</w:t>
            </w:r>
          </w:p>
        </w:tc>
        <w:tc>
          <w:tcPr>
            <w:tcW w:w="2977" w:type="dxa"/>
            <w:gridSpan w:val="2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Используя изученные методы, проводить доказательство, выполнять опровержение;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выбирать изученные методы и их комбинации для решения математических задач;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математические знания для описания закономерностей в окружающей действительности и произведениях искусства;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простейшие программные средства и электронно-коммуникационные системы при решении математических задач.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Используя изученные методы, проводить доказательство, выполнять опровержение;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выбирать изученные методы и их комбинации для решения математических задач;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использовать математические знания для описания закономерностей в окружающей действительности и произведениях искусства;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применять простейшие программные средства и электронно-коммуникационные системы при решении математических задач.</w:t>
            </w:r>
          </w:p>
          <w:p w:rsidR="00354EDB" w:rsidRPr="00074A50" w:rsidRDefault="00354EDB" w:rsidP="00354EDB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5B6C09" w:rsidRPr="00074A50" w:rsidRDefault="005B6C09" w:rsidP="00354EDB">
      <w:pPr>
        <w:spacing w:after="0" w:line="240" w:lineRule="auto"/>
        <w:jc w:val="center"/>
        <w:rPr>
          <w:rFonts w:eastAsiaTheme="minorEastAsia" w:cs="Times New Roman"/>
          <w:b/>
          <w:sz w:val="22"/>
          <w:lang w:eastAsia="ru-RU"/>
        </w:rPr>
      </w:pPr>
    </w:p>
    <w:p w:rsidR="005B6C09" w:rsidRPr="00074A50" w:rsidRDefault="005B6C09" w:rsidP="00354EDB">
      <w:pPr>
        <w:spacing w:after="0" w:line="240" w:lineRule="auto"/>
        <w:jc w:val="center"/>
        <w:rPr>
          <w:rFonts w:eastAsiaTheme="minorEastAsia" w:cs="Times New Roman"/>
          <w:b/>
          <w:sz w:val="22"/>
          <w:lang w:eastAsia="ru-RU"/>
        </w:rPr>
      </w:pPr>
    </w:p>
    <w:p w:rsidR="00354EDB" w:rsidRPr="00074A50" w:rsidRDefault="00354EDB" w:rsidP="00354EDB">
      <w:pPr>
        <w:spacing w:after="0" w:line="240" w:lineRule="auto"/>
        <w:jc w:val="center"/>
        <w:rPr>
          <w:rFonts w:eastAsiaTheme="minorEastAsia" w:cs="Times New Roman"/>
          <w:b/>
          <w:sz w:val="22"/>
          <w:lang w:eastAsia="ru-RU"/>
        </w:rPr>
      </w:pPr>
      <w:r w:rsidRPr="00074A50">
        <w:rPr>
          <w:rFonts w:eastAsiaTheme="minorEastAsia" w:cs="Times New Roman"/>
          <w:b/>
          <w:sz w:val="22"/>
          <w:lang w:eastAsia="ru-RU"/>
        </w:rPr>
        <w:t>Содержание курса</w:t>
      </w:r>
    </w:p>
    <w:p w:rsidR="00354EDB" w:rsidRPr="00074A50" w:rsidRDefault="00354EDB" w:rsidP="00354EDB">
      <w:pPr>
        <w:spacing w:after="0" w:line="240" w:lineRule="auto"/>
        <w:rPr>
          <w:rFonts w:eastAsiaTheme="minorEastAsia" w:cs="Times New Roman"/>
          <w:sz w:val="22"/>
          <w:lang w:eastAsia="ru-RU"/>
        </w:rPr>
      </w:pPr>
      <w:r w:rsidRPr="00074A50">
        <w:rPr>
          <w:rFonts w:eastAsiaTheme="minorEastAsia" w:cs="Times New Roman"/>
          <w:sz w:val="22"/>
          <w:lang w:eastAsia="ru-RU"/>
        </w:rPr>
        <w:lastRenderedPageBreak/>
        <w:t>Содержание  курсов математики 5–6 классов, алгебры и геометрии 7–9 классов объединено как в исторически сложившиеся линии (числовая, алгебраическая, геометрическая, функциональная и др.), так и в относительно новые (стохастическая линия, «реальная математика»). Отдельно представлены линия сюжетных задач, историческая линия.</w:t>
      </w:r>
    </w:p>
    <w:p w:rsidR="00354EDB" w:rsidRPr="00074A50" w:rsidRDefault="00354EDB" w:rsidP="00354EDB">
      <w:pPr>
        <w:spacing w:after="0" w:line="240" w:lineRule="auto"/>
        <w:rPr>
          <w:rFonts w:eastAsiaTheme="minorEastAsia" w:cs="Times New Roman"/>
          <w:sz w:val="22"/>
          <w:lang w:eastAsia="ru-RU"/>
        </w:rPr>
      </w:pPr>
      <w:bookmarkStart w:id="9" w:name="_Toc405513918"/>
      <w:bookmarkStart w:id="10" w:name="_Toc284662796"/>
      <w:bookmarkStart w:id="11" w:name="_Toc284663423"/>
      <w:r w:rsidRPr="00074A50">
        <w:rPr>
          <w:rFonts w:eastAsiaTheme="minorEastAsia" w:cs="Times New Roman"/>
          <w:sz w:val="22"/>
          <w:lang w:eastAsia="ru-RU"/>
        </w:rPr>
        <w:t>Элементы теории множеств и математической логики</w:t>
      </w:r>
      <w:bookmarkEnd w:id="9"/>
      <w:bookmarkEnd w:id="10"/>
      <w:bookmarkEnd w:id="11"/>
    </w:p>
    <w:p w:rsidR="00354EDB" w:rsidRPr="00074A50" w:rsidRDefault="00354EDB" w:rsidP="00354EDB">
      <w:pPr>
        <w:spacing w:after="0" w:line="240" w:lineRule="auto"/>
        <w:rPr>
          <w:rFonts w:eastAsiaTheme="minorEastAsia" w:cs="Times New Roman"/>
          <w:sz w:val="22"/>
          <w:lang w:eastAsia="ru-RU"/>
        </w:rPr>
      </w:pPr>
      <w:r w:rsidRPr="00074A50">
        <w:rPr>
          <w:rFonts w:eastAsiaTheme="minorEastAsia" w:cs="Times New Roman"/>
          <w:sz w:val="22"/>
          <w:lang w:eastAsia="ru-RU"/>
        </w:rPr>
        <w:t xml:space="preserve">Согласно ФГОС основного общего образования в курс математики введен раздел «Логика»,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множеств. </w:t>
      </w:r>
    </w:p>
    <w:p w:rsidR="00354EDB" w:rsidRPr="00074A50" w:rsidRDefault="00354EDB" w:rsidP="00354EDB">
      <w:pPr>
        <w:spacing w:after="0" w:line="240" w:lineRule="auto"/>
        <w:rPr>
          <w:rFonts w:eastAsiaTheme="minorEastAsia" w:cs="Times New Roman"/>
          <w:b/>
          <w:sz w:val="22"/>
          <w:lang w:eastAsia="ru-RU"/>
        </w:rPr>
      </w:pPr>
      <w:r w:rsidRPr="00074A50">
        <w:rPr>
          <w:rFonts w:eastAsiaTheme="minorEastAsia" w:cs="Times New Roman"/>
          <w:b/>
          <w:sz w:val="22"/>
          <w:lang w:eastAsia="ru-RU"/>
        </w:rPr>
        <w:t>Множества и отношения между ними</w:t>
      </w:r>
    </w:p>
    <w:p w:rsidR="00354EDB" w:rsidRPr="00074A50" w:rsidRDefault="00354EDB" w:rsidP="00354EDB">
      <w:pPr>
        <w:spacing w:after="0" w:line="240" w:lineRule="auto"/>
        <w:rPr>
          <w:rFonts w:eastAsiaTheme="minorEastAsia" w:cs="Times New Roman"/>
          <w:sz w:val="22"/>
          <w:lang w:eastAsia="ru-RU"/>
        </w:rPr>
      </w:pPr>
      <w:r w:rsidRPr="00074A50">
        <w:rPr>
          <w:rFonts w:eastAsiaTheme="minorEastAsia" w:cs="Times New Roman"/>
          <w:sz w:val="22"/>
          <w:lang w:eastAsia="ru-RU"/>
        </w:rPr>
        <w:t xml:space="preserve">Множество, </w:t>
      </w:r>
      <w:r w:rsidRPr="00074A50">
        <w:rPr>
          <w:rFonts w:eastAsiaTheme="minorEastAsia" w:cs="Times New Roman"/>
          <w:i/>
          <w:sz w:val="22"/>
          <w:lang w:eastAsia="ru-RU"/>
        </w:rPr>
        <w:t>характеристическое свойство множества</w:t>
      </w:r>
      <w:r w:rsidRPr="00074A50">
        <w:rPr>
          <w:rFonts w:eastAsiaTheme="minorEastAsia" w:cs="Times New Roman"/>
          <w:sz w:val="22"/>
          <w:lang w:eastAsia="ru-RU"/>
        </w:rPr>
        <w:t xml:space="preserve">, элемент множества, </w:t>
      </w:r>
      <w:r w:rsidRPr="00074A50">
        <w:rPr>
          <w:rFonts w:eastAsiaTheme="minorEastAsia" w:cs="Times New Roman"/>
          <w:i/>
          <w:sz w:val="22"/>
          <w:lang w:eastAsia="ru-RU"/>
        </w:rPr>
        <w:t>пустое, конечное, бесконечное множество</w:t>
      </w:r>
      <w:r w:rsidRPr="00074A50">
        <w:rPr>
          <w:rFonts w:eastAsiaTheme="minorEastAsia" w:cs="Times New Roman"/>
          <w:sz w:val="22"/>
          <w:lang w:eastAsia="ru-RU"/>
        </w:rPr>
        <w:t xml:space="preserve">. Подмножество. Отношение принадлежности, включения, равенства. Элементы множества, способы задания множеств, </w:t>
      </w:r>
      <w:r w:rsidRPr="00074A50">
        <w:rPr>
          <w:rFonts w:eastAsiaTheme="minorEastAsia" w:cs="Times New Roman"/>
          <w:i/>
          <w:sz w:val="22"/>
          <w:lang w:eastAsia="ru-RU"/>
        </w:rPr>
        <w:t>распознавание подмножеств и элементов подмножеств с использованием кругов Эйлера</w:t>
      </w:r>
      <w:r w:rsidRPr="00074A50">
        <w:rPr>
          <w:rFonts w:eastAsiaTheme="minorEastAsia" w:cs="Times New Roman"/>
          <w:sz w:val="22"/>
          <w:lang w:eastAsia="ru-RU"/>
        </w:rPr>
        <w:t>.</w:t>
      </w:r>
    </w:p>
    <w:p w:rsidR="00354EDB" w:rsidRPr="00074A50" w:rsidRDefault="00354EDB" w:rsidP="00354EDB">
      <w:pPr>
        <w:spacing w:after="0" w:line="240" w:lineRule="auto"/>
        <w:jc w:val="both"/>
        <w:rPr>
          <w:rFonts w:eastAsiaTheme="minorEastAsia" w:cs="Times New Roman"/>
          <w:sz w:val="22"/>
          <w:lang w:eastAsia="ru-RU"/>
        </w:rPr>
      </w:pPr>
      <w:r w:rsidRPr="00074A50">
        <w:rPr>
          <w:rFonts w:eastAsiaTheme="minorEastAsia" w:cs="Times New Roman"/>
          <w:b/>
          <w:sz w:val="22"/>
          <w:lang w:eastAsia="ru-RU"/>
        </w:rPr>
        <w:t>Операции над множествами</w:t>
      </w:r>
    </w:p>
    <w:p w:rsidR="00354EDB" w:rsidRPr="00074A50" w:rsidRDefault="00354EDB" w:rsidP="00354EDB">
      <w:pPr>
        <w:spacing w:after="0" w:line="240" w:lineRule="auto"/>
        <w:rPr>
          <w:rFonts w:eastAsiaTheme="minorEastAsia" w:cs="Times New Roman"/>
          <w:sz w:val="22"/>
          <w:lang w:eastAsia="ru-RU"/>
        </w:rPr>
      </w:pPr>
      <w:r w:rsidRPr="00074A50">
        <w:rPr>
          <w:rFonts w:eastAsiaTheme="minorEastAsia" w:cs="Times New Roman"/>
          <w:sz w:val="22"/>
          <w:lang w:eastAsia="ru-RU"/>
        </w:rPr>
        <w:t xml:space="preserve">Пересечение и объединение множеств. Разность множеств, дополнение множества. Интерпретация операций над множествами с помощью кругов Эйлера. </w:t>
      </w:r>
    </w:p>
    <w:p w:rsidR="00354EDB" w:rsidRPr="00074A50" w:rsidRDefault="00354EDB" w:rsidP="00354EDB">
      <w:pPr>
        <w:spacing w:after="0" w:line="240" w:lineRule="auto"/>
        <w:rPr>
          <w:rFonts w:eastAsiaTheme="minorEastAsia" w:cs="Times New Roman"/>
          <w:sz w:val="22"/>
          <w:lang w:eastAsia="ru-RU"/>
        </w:rPr>
      </w:pPr>
      <w:r w:rsidRPr="00074A50">
        <w:rPr>
          <w:rFonts w:eastAsiaTheme="minorEastAsia" w:cs="Times New Roman"/>
          <w:b/>
          <w:sz w:val="22"/>
          <w:lang w:eastAsia="ru-RU"/>
        </w:rPr>
        <w:t>Элементы логики</w:t>
      </w:r>
    </w:p>
    <w:p w:rsidR="00354EDB" w:rsidRPr="00074A50" w:rsidRDefault="00354EDB" w:rsidP="00354EDB">
      <w:pPr>
        <w:spacing w:after="0" w:line="240" w:lineRule="auto"/>
        <w:rPr>
          <w:rFonts w:eastAsiaTheme="minorEastAsia" w:cs="Times New Roman"/>
          <w:sz w:val="22"/>
          <w:lang w:eastAsia="ru-RU"/>
        </w:rPr>
      </w:pPr>
      <w:r w:rsidRPr="00074A50">
        <w:rPr>
          <w:rFonts w:eastAsiaTheme="minorEastAsia" w:cs="Times New Roman"/>
          <w:sz w:val="22"/>
          <w:lang w:eastAsia="ru-RU"/>
        </w:rPr>
        <w:t>Определение. Утверждения. Аксиомы и теоремы. Доказательство. Доказательство от противного. Теорема, обратная данной. Пример и контрпример.</w:t>
      </w:r>
    </w:p>
    <w:p w:rsidR="00354EDB" w:rsidRPr="00074A50" w:rsidRDefault="00354EDB" w:rsidP="00354EDB">
      <w:pPr>
        <w:spacing w:after="0" w:line="240" w:lineRule="auto"/>
        <w:rPr>
          <w:rFonts w:eastAsiaTheme="minorEastAsia" w:cs="Times New Roman"/>
          <w:b/>
          <w:sz w:val="22"/>
          <w:lang w:eastAsia="ru-RU"/>
        </w:rPr>
      </w:pPr>
      <w:r w:rsidRPr="00074A50">
        <w:rPr>
          <w:rFonts w:eastAsiaTheme="minorEastAsia" w:cs="Times New Roman"/>
          <w:b/>
          <w:sz w:val="22"/>
          <w:lang w:eastAsia="ru-RU"/>
        </w:rPr>
        <w:t>Высказывания</w:t>
      </w:r>
    </w:p>
    <w:p w:rsidR="00354EDB" w:rsidRPr="00074A50" w:rsidRDefault="00354EDB" w:rsidP="00354EDB">
      <w:pPr>
        <w:spacing w:after="0" w:line="240" w:lineRule="auto"/>
        <w:rPr>
          <w:rFonts w:eastAsiaTheme="minorEastAsia" w:cs="Times New Roman"/>
          <w:sz w:val="22"/>
          <w:lang w:eastAsia="ru-RU"/>
        </w:rPr>
      </w:pPr>
      <w:r w:rsidRPr="00074A50">
        <w:rPr>
          <w:rFonts w:eastAsiaTheme="minorEastAsia" w:cs="Times New Roman"/>
          <w:sz w:val="22"/>
          <w:lang w:eastAsia="ru-RU"/>
        </w:rPr>
        <w:t xml:space="preserve">Истинность и ложность высказывания. Сложные и простые высказывания. Операции над высказываниями с использованием логических связок: и, или, не. Условные высказывания (импликации). </w:t>
      </w:r>
    </w:p>
    <w:p w:rsidR="00354EDB" w:rsidRPr="00074A50" w:rsidRDefault="00354EDB" w:rsidP="00354EDB">
      <w:pPr>
        <w:keepNext/>
        <w:keepLines/>
        <w:spacing w:before="200" w:after="0" w:line="240" w:lineRule="auto"/>
        <w:jc w:val="center"/>
        <w:outlineLvl w:val="1"/>
        <w:rPr>
          <w:rFonts w:eastAsiaTheme="majorEastAsia" w:cs="Times New Roman"/>
          <w:b/>
          <w:bCs/>
          <w:sz w:val="22"/>
          <w:lang w:eastAsia="ru-RU"/>
        </w:rPr>
      </w:pPr>
      <w:bookmarkStart w:id="12" w:name="_Toc405513919"/>
      <w:bookmarkStart w:id="13" w:name="_Toc284662797"/>
      <w:bookmarkStart w:id="14" w:name="_Toc284663424"/>
      <w:r w:rsidRPr="00074A50">
        <w:rPr>
          <w:rFonts w:eastAsiaTheme="majorEastAsia" w:cs="Times New Roman"/>
          <w:b/>
          <w:bCs/>
          <w:sz w:val="22"/>
          <w:lang w:eastAsia="ru-RU"/>
        </w:rPr>
        <w:t>Содержание курса математики в 5–6 классах</w:t>
      </w:r>
      <w:bookmarkEnd w:id="12"/>
      <w:bookmarkEnd w:id="13"/>
      <w:bookmarkEnd w:id="14"/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2235"/>
        <w:gridCol w:w="3958"/>
        <w:gridCol w:w="3838"/>
      </w:tblGrid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Раздел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tabs>
                <w:tab w:val="left" w:pos="3270"/>
              </w:tabs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ab/>
              <w:t>5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Натуральные числа и нул</w:t>
            </w:r>
            <w:r w:rsidRPr="00074A50"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  <w:t>ь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Натуральный ряд чисел и его свойства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Натуральное число, множество натуральных чисел и его свойства, изображение натуральных чисел точками на числовой прямой. Использование свойств натуральных чисел при решении задач. 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Запись и чтение натуральных чисел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Различие между цифрой и числом. 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Округление натуральных чисел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Необходимость округления. Правило округления натуральных чисел.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Сравнение натуральных чисел, сравнение с числом 0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Понятие о сравнении чисел, сравнение натуральных чисел друг с другом и с нулем, математическая запись сравнений, способы сравнения чисел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Действия с натуральными числами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Переместительный и сочетательный законы сложения и умножения, распределительный закон умножения относительно сложения, обоснование алгоритмов выполнения арифметических  действий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Степень с натуральным показателем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Числовые выражения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Числовое выражение и его значение, порядок выполнения действий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Деление с остатком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Деление с остатком на множестве натуральных чисел,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свойства деления с остатком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. Практические задачи на деление с остатком. 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Свойства и признаки делимости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Свойство делимости суммы (разности) на число. Признаки делимости на 2, 3, 5, 9, 10.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Признаки делимости на 4, 6, 8, 11. Доказательство признаков делимости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. Решение практических задач с применением признаков делимости. 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Разложение числа на простые множители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Простые и составные числа,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решето Эратосфена.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Разложение натурального числа на множители, разложение на простые множители.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Количество делителей числа, алгоритм разложения числа на простые множители, основная теорема арифметики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Алгебраические выражения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действий, преобразование алгебраических выражений. 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Делители и кратные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Делитель и его свойства, общий делитель двух и более чисел, наибольший общий делитель, взаимно простые числа, нахождение наибольшего общего делителя. Кратное и его свойства, общее кратное двух и более чисел, наименьшее общее кратное, способы нахождения наименьшего общего кратного.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numPr>
                <w:ilvl w:val="1"/>
                <w:numId w:val="0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15"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iCs/>
              </w:rPr>
              <w:t>Дроби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Обыкновенные дроби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Доля, часть, дробное число, дробь. Дробное число как результат деления. Правильные и неправильные дроби, смешанная дробь (смешанное число).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Запись натурального числа в виде дроби с заданным знаменателем, преобразование смешанной дроби в неправильную дробь и наоборот.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Приведение дробей к общему знаменателю. Сравнение обыкновенных дробей. Сложение и вычитание обыкновенных дробей. Умножение и деление обыкновенных дробей.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Арифметические действия со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смешанными дробями.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Арифметические действия с дробными числами.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ab/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Способы рационализации вычислений и их применение при выполнении действий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lastRenderedPageBreak/>
              <w:t>Десятичные дроби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Целая и дробная части десятичной дроби. Преобразование десятичных дробей в обыкновенные. Сравнение десятичных дробей. Сложение и вычитание десятичных дробей. Округление десятичных дробей. Умножение и деление десятичных дробей.</w:t>
            </w: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Отношение двух чисел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>Масштаб на плане и карте. Пропорции. Свойства пропорций, применение пропорций и отношений при решении задач.</w:t>
            </w: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Среднее арифметическое чисел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Среднее арифметическое двух чисел. Решение практических задач с применением среднего арифметического.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Среднее арифметическое нескольких чисел.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Изображение среднего арифметического двух чисел на числовой прямой.</w:t>
            </w: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Проценты</w:t>
            </w:r>
          </w:p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</w:t>
            </w: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Диаграммы</w:t>
            </w:r>
          </w:p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Столбчатые и круговые диаграммы. Извлечение информации из диаграмм.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Изображение диаграмм по числовым данным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numPr>
                <w:ilvl w:val="1"/>
                <w:numId w:val="0"/>
              </w:numPr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iCs/>
              </w:rPr>
              <w:t>Рациональные числа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Положительные и отрицательные числа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Изображение чисел на числовой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</w:t>
            </w: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Понятие о рациональном числе.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Первичное представление о множестве рациональных чисел.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Действия с рациональными числами.</w:t>
            </w: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numPr>
                <w:ilvl w:val="1"/>
                <w:numId w:val="0"/>
              </w:numPr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iCs/>
              </w:rPr>
              <w:t>Решение текстовых задач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Единицы измерений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длины, площади, объема, массы, времени, скорости. Зависимости между единицами измерения каждой величины. Зависимости между величинами: скорость, время, расстояние; производительность, время, работа; цена, количество, стоимость.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Задачи на все арифметические действия</w:t>
            </w:r>
          </w:p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Решение текстовых задач арифметическим способом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.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Использование таблиц, схем, чертежей, других средств представления данных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при решении задачи.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Задачи на движение, работу и покупки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Решение несложных задач на движение в противоположных направлениях, в одном направлении, движение по реке по течению и против течения. Решение задач на </w:t>
            </w:r>
          </w:p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совместную работу. </w:t>
            </w:r>
          </w:p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Применение дробей при решении задач.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Задачи на части, доли, проценты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Решение задач на нахождение части числа и числа по его части. Решение задач на проценты и доли. Применение пропорций при решении задач.</w:t>
            </w: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Логические задачи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Решение несложных логических задач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Решение логических задач с помощью графов, таблиц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. </w:t>
            </w: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Основные методы решения текстовых задач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Основные методы решения текстовых задач: арифметический, перебор вариантов.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Наглядная геометрия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Фигуры в окружающем мире. Наглядные представления о фигурах на плоскости: прямая, отрезок, луч, угол, ломаная, многоугольник, окружность, круг. Четырехугольник, прямоугольник, квадрат. Треугольник,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виды треугольников. Правильные многоугольники.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Изображение основных геометрических фигур.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Взаимное расположение двух прямых, двух окружностей, прямой и окружности.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Длина отрезка, ломаной. Единицы измерения длины. Построение отрезка заданной длины. Виды углов. Градусная мера угла. Измерение и построение углов с помощью транспортира. 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Равновеликие фигуры.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Наглядные представления о пространственных фигурах: куб, параллелепипед, призма, пирамида, шар, сфера, конус, цилиндр. Изображение пространственных фигур.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Примеры сечений. Многогранники. Правильные многогранники.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Примеры разверток многогранников, цилиндра и конуса.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Понятие объема; единицы объема. Объем прямоугольного параллелепипеда, куба.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Понятие о равенстве фигур. Центральная, осевая и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зеркальная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симметрии. Изображение симметричных фигур.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Решение практических задач с применением простейших свойств фигур.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354EDB">
        <w:tc>
          <w:tcPr>
            <w:tcW w:w="2235" w:type="dxa"/>
          </w:tcPr>
          <w:p w:rsidR="00354EDB" w:rsidRPr="00074A50" w:rsidRDefault="00354EDB" w:rsidP="00354EDB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История математики</w:t>
            </w:r>
          </w:p>
        </w:tc>
        <w:tc>
          <w:tcPr>
            <w:tcW w:w="395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Появление цифр, букв, иероглифов в процессе счета и распределения продуктов на Древнем Ближнем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Востоке. Связь с Неолитической революцией.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Рождение шестидесятеричной системы счисления. Появление десятичной записи чисел.</w:t>
            </w:r>
          </w:p>
        </w:tc>
        <w:tc>
          <w:tcPr>
            <w:tcW w:w="383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Рождение и развитие арифметики натуральных чисел. НОК, НОД, простые числа. Решето Эратосфена. 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Появление нуля и отрицательных чисел в математике древности. Роль Диофанта. Почему </w:t>
            </w:r>
            <w:r w:rsidRPr="00074A50">
              <w:rPr>
                <w:rFonts w:ascii="Times New Roman" w:eastAsiaTheme="minorEastAsia" w:hAnsi="Times New Roman" w:cs="Times New Roman"/>
                <w:position w:val="-14"/>
                <w:sz w:val="28"/>
                <w:lang w:eastAsia="ru-RU"/>
              </w:rPr>
              <w:object w:dxaOrig="1619" w:dyaOrig="420">
                <v:shape id="_x0000_i1037" type="#_x0000_t75" style="width:78.75pt;height:22.5pt" o:ole="">
                  <v:imagedata r:id="rId31" o:title=""/>
                </v:shape>
                <o:OLEObject Type="Embed" ProgID="Equation.DSMT4" ShapeID="_x0000_i1037" DrawAspect="Content" ObjectID="_1667509502" r:id="rId32"/>
              </w:objec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?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Дроби в Вавилоне, Египте, Риме. Открытие десятичных дробей. Старинные системы мер. Десятичные дроби и метрическая система мер.  Л. Магницкий.</w:t>
            </w:r>
          </w:p>
        </w:tc>
      </w:tr>
    </w:tbl>
    <w:p w:rsidR="00354EDB" w:rsidRPr="00074A50" w:rsidRDefault="00354EDB" w:rsidP="00354EDB">
      <w:pPr>
        <w:keepNext/>
        <w:keepLines/>
        <w:spacing w:before="200" w:after="0" w:line="240" w:lineRule="auto"/>
        <w:jc w:val="center"/>
        <w:outlineLvl w:val="1"/>
        <w:rPr>
          <w:rFonts w:eastAsiaTheme="majorEastAsia" w:cs="Times New Roman"/>
          <w:b/>
          <w:bCs/>
          <w:sz w:val="22"/>
          <w:lang w:eastAsia="ru-RU"/>
        </w:rPr>
      </w:pPr>
      <w:bookmarkStart w:id="15" w:name="_Toc405513920"/>
      <w:bookmarkStart w:id="16" w:name="_Toc284662798"/>
      <w:bookmarkStart w:id="17" w:name="_Toc284663425"/>
      <w:r w:rsidRPr="00074A50">
        <w:rPr>
          <w:rFonts w:eastAsiaTheme="majorEastAsia" w:cs="Times New Roman"/>
          <w:b/>
          <w:bCs/>
          <w:sz w:val="22"/>
          <w:lang w:eastAsia="ru-RU"/>
        </w:rPr>
        <w:lastRenderedPageBreak/>
        <w:t>Содержание курса математики в 7–9 классах</w:t>
      </w:r>
      <w:bookmarkEnd w:id="15"/>
      <w:bookmarkEnd w:id="16"/>
      <w:bookmarkEnd w:id="17"/>
    </w:p>
    <w:p w:rsidR="00354EDB" w:rsidRPr="00074A50" w:rsidRDefault="00354EDB" w:rsidP="00354EDB">
      <w:pPr>
        <w:spacing w:after="0" w:line="240" w:lineRule="auto"/>
        <w:ind w:firstLine="709"/>
        <w:jc w:val="center"/>
        <w:outlineLvl w:val="2"/>
        <w:rPr>
          <w:rFonts w:eastAsia="Times New Roman" w:cs="Times New Roman"/>
          <w:b/>
          <w:bCs/>
          <w:sz w:val="22"/>
          <w:lang w:eastAsia="ru-RU"/>
        </w:rPr>
      </w:pPr>
      <w:bookmarkStart w:id="18" w:name="_Toc405513921"/>
      <w:bookmarkStart w:id="19" w:name="_Toc284662799"/>
      <w:bookmarkStart w:id="20" w:name="_Toc284663426"/>
      <w:r w:rsidRPr="00074A50">
        <w:rPr>
          <w:rFonts w:eastAsia="Times New Roman" w:cs="Times New Roman"/>
          <w:b/>
          <w:bCs/>
          <w:sz w:val="22"/>
          <w:lang w:eastAsia="ru-RU"/>
        </w:rPr>
        <w:t>Алгебра</w:t>
      </w:r>
      <w:bookmarkEnd w:id="18"/>
      <w:bookmarkEnd w:id="19"/>
      <w:bookmarkEnd w:id="20"/>
    </w:p>
    <w:tbl>
      <w:tblPr>
        <w:tblStyle w:val="a6"/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526"/>
        <w:gridCol w:w="2585"/>
        <w:gridCol w:w="3118"/>
        <w:gridCol w:w="2552"/>
      </w:tblGrid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Раздел</w:t>
            </w:r>
          </w:p>
        </w:tc>
        <w:tc>
          <w:tcPr>
            <w:tcW w:w="2585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3118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2552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9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numPr>
                <w:ilvl w:val="1"/>
                <w:numId w:val="0"/>
              </w:numPr>
              <w:ind w:firstLine="34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iCs/>
              </w:rPr>
              <w:t>Числа</w:t>
            </w:r>
          </w:p>
        </w:tc>
        <w:tc>
          <w:tcPr>
            <w:tcW w:w="2585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3118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2552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ind w:firstLine="34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258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Рациональные числа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Множество рациональных чисел. Сравнение рациональных чисел. Действия с рациональными числами.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Представление рационального числа десятичной дробью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311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Рациональные числа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Множество рациональных чисел. Сравнение рациональных чисел. Действия с рациональными числами.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Представление рационального числа десятичной дробью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Иррациональные числа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Понятие иррационального числа. Распознавание иррациональных чисел. Примеры доказательств в алгебре. Иррациональность числа </w:t>
            </w:r>
            <w:r w:rsidRPr="00074A50">
              <w:rPr>
                <w:rFonts w:ascii="Times New Roman" w:eastAsiaTheme="minorEastAsia" w:hAnsi="Times New Roman" w:cs="Times New Roman"/>
                <w:i/>
                <w:position w:val="-6"/>
                <w:sz w:val="28"/>
                <w:lang w:eastAsia="ru-RU"/>
              </w:rPr>
              <w:object w:dxaOrig="380" w:dyaOrig="340">
                <v:shape id="_x0000_i1038" type="#_x0000_t75" style="width:14.25pt;height:20.25pt" o:ole="">
                  <v:imagedata r:id="rId33" o:title=""/>
                </v:shape>
                <o:OLEObject Type="Embed" ProgID="Equation.DSMT4" ShapeID="_x0000_i1038" DrawAspect="Content" ObjectID="_1667509503" r:id="rId34"/>
              </w:objec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.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Применение в геометрии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. Сравнение иррациональных чисел. Множество действительных чисел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2552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numPr>
                <w:ilvl w:val="1"/>
                <w:numId w:val="0"/>
              </w:numPr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iCs/>
              </w:rPr>
              <w:t>Тождественные преобразования</w:t>
            </w:r>
          </w:p>
        </w:tc>
        <w:tc>
          <w:tcPr>
            <w:tcW w:w="258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Числовые и буквенные выражения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Выражение с переменной. Значение выражения. Подстановка выражений вместо переменных.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Целые выражения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Степень с натуральным показателем и ее свойства. Преобразования выражений, содержащих степени с натуральным показателем.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Одночлен, многочлен. Действия с одночленами и многочленами (сложение, вычитание, умножение). Формулы сокращенного умножения: разность квадратов, квадрат суммы и разности. Разложение многочлена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на множители: вынесение общего множителя за скобки,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группировка, применение формул сокращенного умножения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311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Дробно-рациональные выражения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Степень с целым показателем. Преобразование дробно-линейных выражений: сложение, умножение, деление.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Алгебраическая дробь. Допустимые значения переменных в дробно-рациональных выражениях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Преобразование выражений, содержащих знак модуля.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Квадратные корни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Арифметический квадратный корень. Преобразование выражений, содержащих квадратные корни: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умножение, деление, вынесение множителя из-под знака корня,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внесение множителя под знак корня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5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Целые выражения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Разложение многочлена на множители. Квадратный трехчлен, разложение квадратного трехчлена на множители</w:t>
            </w:r>
          </w:p>
        </w:tc>
      </w:tr>
      <w:tr w:rsidR="00074A50" w:rsidRPr="00074A50" w:rsidTr="00354EDB">
        <w:trPr>
          <w:trHeight w:val="1963"/>
        </w:trPr>
        <w:tc>
          <w:tcPr>
            <w:tcW w:w="1526" w:type="dxa"/>
          </w:tcPr>
          <w:p w:rsidR="00354EDB" w:rsidRPr="00074A50" w:rsidRDefault="00354EDB" w:rsidP="00354EDB">
            <w:pPr>
              <w:numPr>
                <w:ilvl w:val="1"/>
                <w:numId w:val="0"/>
              </w:numPr>
              <w:ind w:firstLine="34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iCs/>
              </w:rPr>
              <w:lastRenderedPageBreak/>
              <w:t>Уравнения и неравенства</w:t>
            </w:r>
          </w:p>
        </w:tc>
        <w:tc>
          <w:tcPr>
            <w:tcW w:w="2585" w:type="dxa"/>
          </w:tcPr>
          <w:p w:rsidR="00354EDB" w:rsidRPr="00074A50" w:rsidRDefault="00354EDB" w:rsidP="00354EDB">
            <w:pPr>
              <w:tabs>
                <w:tab w:val="left" w:pos="2355"/>
              </w:tabs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Равенства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ab/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Числовое равенство. Свойства числовых равенств. Равенство с переменной.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Уравнения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Понятие уравнения и корня уравнения.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Представление о равносильности уравнений. Область определения уравнения (область допустимых значений переменной).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Линейное уравнение и его корни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Решение линейных уравнений.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Линейное уравнение с параметром. Количество корней линейного уравнения..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Системы уравнений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Уравнение с двумя переменными. Линейное уравнение с двумя переменными.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Прямая как графическая интерпретация линейного уравнения с двумя переменными.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Понятие системы уравнений. Решение системы уравнений.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Методы решения систем линейных уравнений с двумя переменными: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графический метод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,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метод сложения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, метод подстановки.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</w:p>
        </w:tc>
        <w:tc>
          <w:tcPr>
            <w:tcW w:w="311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Уравнения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Представление о равносильности уравнений. Область определения уравнения (область допустимых значений переменной).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Квадратное уравнение и его корни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Теорема Виета. Теорема, обратная теореме Виета.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Решение квадратных уравнений: использование формулы для нахождения корней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, , подбор корней с использованием теоремы Виета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Количество корней квадратного уравнения в зависимости от его дискриминанта. Квадратные уравнения с параметром.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Дробно-рациональные уравнения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Решение простейших дробно-линейных уравнений.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Решение дробно-рациональных уравнений.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Простейшие иррациональные уравнения вида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position w:val="-16"/>
                <w:sz w:val="28"/>
                <w:lang w:eastAsia="ru-RU"/>
              </w:rPr>
              <w:object w:dxaOrig="1120" w:dyaOrig="460">
                <v:shape id="_x0000_i1039" type="#_x0000_t75" style="width:59.25pt;height:22.5pt" o:ole="">
                  <v:imagedata r:id="rId10" o:title=""/>
                </v:shape>
                <o:OLEObject Type="Embed" ProgID="Equation.DSMT4" ShapeID="_x0000_i1039" DrawAspect="Content" ObjectID="_1667509504" r:id="rId35"/>
              </w:objec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, </w:t>
            </w:r>
            <w:r w:rsidRPr="00074A50">
              <w:rPr>
                <w:rFonts w:ascii="Times New Roman" w:eastAsiaTheme="minorEastAsia" w:hAnsi="Times New Roman" w:cs="Times New Roman"/>
                <w:position w:val="-16"/>
                <w:sz w:val="28"/>
                <w:lang w:eastAsia="ru-RU"/>
              </w:rPr>
              <w:object w:dxaOrig="1680" w:dyaOrig="460">
                <v:shape id="_x0000_i1040" type="#_x0000_t75" style="width:86.25pt;height:22.5pt" o:ole="">
                  <v:imagedata r:id="rId13" o:title=""/>
                </v:shape>
                <o:OLEObject Type="Embed" ProgID="Equation.DSMT4" ShapeID="_x0000_i1040" DrawAspect="Content" ObjectID="_1667509505" r:id="rId36"/>
              </w:objec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Уравнения вида </w:t>
            </w:r>
            <w:r w:rsidRPr="00074A50">
              <w:rPr>
                <w:rFonts w:ascii="Times New Roman" w:eastAsiaTheme="minorEastAsia" w:hAnsi="Times New Roman" w:cs="Times New Roman"/>
                <w:position w:val="-6"/>
                <w:sz w:val="28"/>
                <w:lang w:eastAsia="ru-RU"/>
              </w:rPr>
              <w:object w:dxaOrig="700" w:dyaOrig="360">
                <v:shape id="_x0000_i1041" type="#_x0000_t75" style="width:36.75pt;height:21.75pt" o:ole="">
                  <v:imagedata r:id="rId37" o:title=""/>
                </v:shape>
                <o:OLEObject Type="Embed" ProgID="Equation.DSMT4" ShapeID="_x0000_i1041" DrawAspect="Content" ObjectID="_1667509506" r:id="rId38"/>
              </w:objec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Неравенства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Числовые неравенства. Свойства числовых неравенств. Проверка справедливости неравенств при заданных значениях переменных.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Неравенство с переменной. Строгие и нестрогие неравенства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Решение линейных неравенств.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Системы неравенств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Системы неравенств с одной переменной Решение систем неравенств с одной переменной: линейных. Изображение решения системы неравенств на числовой прямой. Запись решения системы неравенств</w:t>
            </w:r>
          </w:p>
        </w:tc>
        <w:tc>
          <w:tcPr>
            <w:tcW w:w="255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Линейное уравнение и его корни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Решение линейных уравнений с параметром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Квадратное уравнение и его корни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Графический метод решения, разложение на множители Биквадратные уравнения. Уравнения, сводимые к линейным и квадратным.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Дробно- рациональные уравнения.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.Уравнения в целых числах.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 Системы уравнений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Методы решения систем линейных уравнений с двумя переменными: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графический метод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Системы линейных уравнений с параметром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Неравенства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Область определения неравенства (область допустимых значений переменной).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Квадратное неравенство и его решения</w:t>
            </w: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.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Решение квадратных неравенств: использование свойств и графика квадратичной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функции, метод интервалов. Запись решения квадратного неравенства.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Решение целых и дробно-рациональных неравенств методом интервалов.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Системы неравенств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Системы неравенств с одной переменной. Решение систем неравенств с одной переменной: линейных, квадратных. Изображение решения системы неравенств на числовой прямой. Запись решения системы неравенств</w:t>
            </w:r>
          </w:p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numPr>
                <w:ilvl w:val="1"/>
                <w:numId w:val="0"/>
              </w:numPr>
              <w:ind w:firstLine="34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iCs/>
              </w:rPr>
              <w:lastRenderedPageBreak/>
              <w:t>Функции</w:t>
            </w:r>
          </w:p>
        </w:tc>
        <w:tc>
          <w:tcPr>
            <w:tcW w:w="258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Понятие функции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Декартовы координаты на плоскости. Формирование представлений о метапредметном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</w:t>
            </w: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 Свойства функций: область определение , множество значений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Линейная функция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Свойства и график линейной функции. Угловой коэффициент прямой. Расположение графика линейной функции в зависимос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ти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от ее углового коэффициента и свободного члена. Нахождение коэффициентов линейной функции по заданным условиям: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прохождение прямой через две точки с заданными координатами, прохождение прямой через данную точку и параллельной данной прямой.</w:t>
            </w:r>
          </w:p>
        </w:tc>
        <w:tc>
          <w:tcPr>
            <w:tcW w:w="311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lastRenderedPageBreak/>
              <w:t>Обратная пропорциональность</w:t>
            </w:r>
          </w:p>
          <w:p w:rsidR="00354EDB" w:rsidRPr="00074A50" w:rsidRDefault="00354EDB" w:rsidP="00354ED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Свойства функции </w:t>
            </w:r>
            <w:r w:rsidRPr="00074A50">
              <w:rPr>
                <w:rFonts w:ascii="Times New Roman" w:eastAsiaTheme="minorEastAsia" w:hAnsi="Times New Roman" w:cs="Times New Roman"/>
                <w:position w:val="-24"/>
                <w:sz w:val="28"/>
                <w:lang w:eastAsia="ru-RU"/>
              </w:rPr>
              <w:object w:dxaOrig="620" w:dyaOrig="620">
                <v:shape id="_x0000_i1042" type="#_x0000_t75" style="width:28.5pt;height:28.5pt" o:ole="">
                  <v:imagedata r:id="rId39" o:title=""/>
                </v:shape>
                <o:OLEObject Type="Embed" ProgID="Equation.DSMT4" ShapeID="_x0000_i1042" DrawAspect="Content" ObjectID="_1667509507" r:id="rId40"/>
              </w:object>
            </w:r>
            <w:r w:rsidRPr="00074A50">
              <w:rPr>
                <w:rFonts w:eastAsia="Times New Roman" w:cs="Times New Roman"/>
                <w:lang w:eastAsia="ru-RU"/>
              </w:rPr>
              <w:fldChar w:fldCharType="begin"/>
            </w:r>
            <w:r w:rsidRPr="00074A50">
              <w:rPr>
                <w:rFonts w:ascii="Times New Roman" w:eastAsia="Times New Roman" w:hAnsi="Times New Roman" w:cs="Times New Roman"/>
                <w:lang w:eastAsia="ru-RU"/>
              </w:rPr>
              <w:instrText xml:space="preserve"> QUOTE </w:instrText>
            </w:r>
            <w:r w:rsidRPr="00074A50">
              <w:rPr>
                <w:rFonts w:eastAsiaTheme="minorEastAsia" w:cs="Times New Roman"/>
                <w:noProof/>
                <w:position w:val="-15"/>
                <w:lang w:eastAsia="ru-RU"/>
              </w:rPr>
              <w:drawing>
                <wp:inline distT="0" distB="0" distL="0" distR="0" wp14:anchorId="28311371" wp14:editId="7DC39ECD">
                  <wp:extent cx="410845" cy="306070"/>
                  <wp:effectExtent l="0" t="0" r="825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845" cy="306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4A50">
              <w:rPr>
                <w:rFonts w:eastAsia="Times New Roman" w:cs="Times New Roman"/>
                <w:lang w:eastAsia="ru-RU"/>
              </w:rPr>
              <w:fldChar w:fldCharType="separate"/>
            </w:r>
            <w:r w:rsidRPr="00074A50">
              <w:rPr>
                <w:rFonts w:eastAsiaTheme="minorEastAsia" w:cs="Times New Roman"/>
                <w:noProof/>
                <w:position w:val="-15"/>
                <w:lang w:eastAsia="ru-RU"/>
              </w:rPr>
              <w:drawing>
                <wp:inline distT="0" distB="0" distL="0" distR="0" wp14:anchorId="54B02CFC" wp14:editId="05BAABF9">
                  <wp:extent cx="410845" cy="306070"/>
                  <wp:effectExtent l="0" t="0" r="8255" b="0"/>
                  <wp:docPr id="5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845" cy="306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4A50">
              <w:rPr>
                <w:rFonts w:eastAsia="Times New Roman" w:cs="Times New Roman"/>
                <w:lang w:eastAsia="ru-RU"/>
              </w:rPr>
              <w:fldChar w:fldCharType="end"/>
            </w:r>
            <w:r w:rsidRPr="00074A50">
              <w:rPr>
                <w:rFonts w:ascii="Times New Roman" w:eastAsia="Times New Roman" w:hAnsi="Times New Roman" w:cs="Times New Roman"/>
                <w:lang w:eastAsia="ru-RU"/>
              </w:rPr>
              <w:t xml:space="preserve">. Гипербола. </w:t>
            </w:r>
          </w:p>
          <w:p w:rsidR="00354EDB" w:rsidRPr="00074A50" w:rsidRDefault="00354EDB" w:rsidP="00354ED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lang w:eastAsia="ru-RU"/>
              </w:rPr>
              <w:t>Графики функций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Графики функций </w:t>
            </w:r>
            <w:r w:rsidRPr="00074A50">
              <w:rPr>
                <w:rFonts w:ascii="Times New Roman" w:eastAsiaTheme="minorEastAsia" w:hAnsi="Times New Roman" w:cs="Times New Roman"/>
                <w:position w:val="-10"/>
                <w:sz w:val="28"/>
                <w:lang w:eastAsia="ru-RU"/>
              </w:rPr>
              <w:object w:dxaOrig="760" w:dyaOrig="380">
                <v:shape id="_x0000_i1043" type="#_x0000_t75" style="width:43.5pt;height:14.25pt" o:ole="">
                  <v:imagedata r:id="rId19" o:title=""/>
                </v:shape>
                <o:OLEObject Type="Embed" ProgID="Equation.DSMT4" ShapeID="_x0000_i1043" DrawAspect="Content" ObjectID="_1667509508" r:id="rId42"/>
              </w:object>
            </w:r>
            <w:r w:rsidRPr="00074A50">
              <w:rPr>
                <w:rFonts w:eastAsiaTheme="minorEastAsia" w:cs="Times New Roman"/>
                <w:lang w:eastAsia="ru-RU"/>
              </w:rPr>
              <w:fldChar w:fldCharType="begin"/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instrText xml:space="preserve"> QUOTE  </w:instrText>
            </w:r>
            <w:r w:rsidRPr="00074A50">
              <w:rPr>
                <w:rFonts w:eastAsiaTheme="minorEastAsia" w:cs="Times New Roman"/>
                <w:lang w:eastAsia="ru-RU"/>
              </w:rPr>
              <w:fldChar w:fldCharType="end"/>
            </w:r>
            <w:r w:rsidRPr="00074A50">
              <w:rPr>
                <w:rFonts w:eastAsiaTheme="minorEastAsia" w:cs="Times New Roman"/>
                <w:lang w:eastAsia="ru-RU"/>
              </w:rPr>
              <w:fldChar w:fldCharType="begin"/>
            </w:r>
            <w:r w:rsidRPr="00074A50">
              <w:rPr>
                <w:rFonts w:eastAsiaTheme="minorEastAsia" w:cs="Times New Roman"/>
                <w:lang w:eastAsia="ru-RU"/>
              </w:rPr>
              <w:fldChar w:fldCharType="separate"/>
            </w:r>
            <w:r w:rsidRPr="00074A50">
              <w:rPr>
                <w:rFonts w:eastAsia="Times New Roman" w:cs="Times New Roman"/>
                <w:bCs/>
                <w:noProof/>
                <w:position w:val="-10"/>
                <w:lang w:eastAsia="ru-RU"/>
              </w:rPr>
              <w:drawing>
                <wp:inline distT="0" distB="0" distL="0" distR="0" wp14:anchorId="38AA3F7D" wp14:editId="7652813D">
                  <wp:extent cx="478155" cy="245110"/>
                  <wp:effectExtent l="0" t="0" r="0" b="254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45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4A50">
              <w:rPr>
                <w:rFonts w:eastAsia="Times New Roman" w:cs="Times New Roman"/>
                <w:bCs/>
                <w:noProof/>
                <w:position w:val="-10"/>
                <w:lang w:eastAsia="ru-RU"/>
              </w:rPr>
              <w:fldChar w:fldCharType="end"/>
            </w: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, </w:t>
            </w:r>
            <w:r w:rsidRPr="00074A50">
              <w:rPr>
                <w:rFonts w:ascii="Times New Roman" w:eastAsiaTheme="minorEastAsia" w:hAnsi="Times New Roman" w:cs="Times New Roman"/>
                <w:bCs/>
                <w:position w:val="-12"/>
                <w:sz w:val="28"/>
                <w:lang w:eastAsia="ru-RU"/>
              </w:rPr>
              <w:object w:dxaOrig="660" w:dyaOrig="380">
                <v:shape id="_x0000_i1044" type="#_x0000_t75" style="width:29.25pt;height:14.25pt" o:ole="">
                  <v:imagedata r:id="rId21" o:title=""/>
                </v:shape>
                <o:OLEObject Type="Embed" ProgID="Equation.DSMT4" ShapeID="_x0000_i1044" DrawAspect="Content" ObjectID="_1667509509" r:id="rId43"/>
              </w:object>
            </w:r>
            <w:r w:rsidRPr="00074A50"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  <w:t xml:space="preserve">. </w:t>
            </w: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>Квадратичная функция</w:t>
            </w:r>
          </w:p>
          <w:p w:rsidR="00354EDB" w:rsidRPr="00074A50" w:rsidRDefault="00354EDB" w:rsidP="00354EDB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Свойства и график квадратичной функции (парабола).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5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Понятие функции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Свойства функций: область определения, множество значений, нули, промежутки знакопостоянства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, четность/нечетность,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промежутки возрастания и убывания, наибольшее и наименьшее значения. Исследование функции по ее графику. </w:t>
            </w:r>
          </w:p>
          <w:p w:rsidR="00354EDB" w:rsidRPr="00074A50" w:rsidRDefault="00354EDB" w:rsidP="00354ED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74A50">
              <w:rPr>
                <w:rFonts w:ascii="Times New Roman" w:eastAsia="Times New Roman" w:hAnsi="Times New Roman" w:cs="Times New Roman"/>
                <w:i/>
                <w:lang w:eastAsia="ru-RU"/>
              </w:rPr>
              <w:t>Представление об асимптотах.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Непрерывность функции. Кусочно заданные функции.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Квадратичная функция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Свойства и график квадратичной функции (парабола).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Построение графика квадратичной функции по точкам.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Нахождение нулей квадратичной функции,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множества значений, промежутков знакопостоянства, промежутков монотонности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lang w:eastAsia="ru-RU"/>
              </w:rPr>
              <w:t>Графики функций</w:t>
            </w:r>
            <w:r w:rsidRPr="00074A5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074A5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Преобразование графика функции </w:t>
            </w:r>
            <w:r w:rsidRPr="00074A50">
              <w:rPr>
                <w:rFonts w:ascii="Times New Roman" w:eastAsiaTheme="minorEastAsia" w:hAnsi="Times New Roman" w:cs="Times New Roman"/>
                <w:i/>
                <w:position w:val="-10"/>
                <w:sz w:val="28"/>
                <w:lang w:eastAsia="ru-RU"/>
              </w:rPr>
              <w:object w:dxaOrig="920" w:dyaOrig="320">
                <v:shape id="_x0000_i1045" type="#_x0000_t75" style="width:51.75pt;height:14.25pt" o:ole="">
                  <v:imagedata r:id="rId44" o:title=""/>
                </v:shape>
                <o:OLEObject Type="Embed" ProgID="Equation.DSMT4" ShapeID="_x0000_i1045" DrawAspect="Content" ObjectID="_1667509510" r:id="rId45"/>
              </w:objec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для построения графиков функций вида </w:t>
            </w:r>
            <w:r w:rsidRPr="00074A50">
              <w:rPr>
                <w:rFonts w:ascii="Times New Roman" w:eastAsiaTheme="minorEastAsia" w:hAnsi="Times New Roman" w:cs="Times New Roman"/>
                <w:i/>
                <w:position w:val="-12"/>
                <w:sz w:val="28"/>
                <w:lang w:eastAsia="ru-RU"/>
              </w:rPr>
              <w:object w:dxaOrig="1780" w:dyaOrig="380">
                <v:shape id="_x0000_i1046" type="#_x0000_t75" style="width:85.5pt;height:14.25pt" o:ole="">
                  <v:imagedata r:id="rId29" o:title=""/>
                </v:shape>
                <o:OLEObject Type="Embed" ProgID="Equation.DSMT4" ShapeID="_x0000_i1046" DrawAspect="Content" ObjectID="_1667509511" r:id="rId46"/>
              </w:objec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Графики функций </w:t>
            </w:r>
            <w:r w:rsidRPr="00074A50">
              <w:rPr>
                <w:rFonts w:ascii="Times New Roman" w:eastAsiaTheme="minorEastAsia" w:hAnsi="Times New Roman" w:cs="Times New Roman"/>
                <w:position w:val="-24"/>
                <w:sz w:val="28"/>
                <w:lang w:eastAsia="ru-RU"/>
              </w:rPr>
              <w:object w:dxaOrig="1300" w:dyaOrig="620">
                <v:shape id="_x0000_i1047" type="#_x0000_t75" style="width:64.5pt;height:28.5pt" o:ole="">
                  <v:imagedata r:id="rId17" o:title=""/>
                </v:shape>
                <o:OLEObject Type="Embed" ProgID="Equation.DSMT4" ShapeID="_x0000_i1047" DrawAspect="Content" ObjectID="_1667509512" r:id="rId47"/>
              </w:objec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, </w:t>
            </w:r>
            <w:r w:rsidRPr="00074A50">
              <w:rPr>
                <w:rFonts w:eastAsiaTheme="minorEastAsia" w:cs="Times New Roman"/>
                <w:lang w:eastAsia="ru-RU"/>
              </w:rPr>
              <w:fldChar w:fldCharType="begin"/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instrText xml:space="preserve"> QUOTE  </w:instrText>
            </w:r>
            <w:r w:rsidRPr="00074A50">
              <w:rPr>
                <w:rFonts w:eastAsiaTheme="minorEastAsia" w:cs="Times New Roman"/>
                <w:lang w:eastAsia="ru-RU"/>
              </w:rPr>
              <w:fldChar w:fldCharType="end"/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Pr="00074A50">
              <w:rPr>
                <w:rFonts w:ascii="Times New Roman" w:eastAsia="Times New Roman" w:hAnsi="Times New Roman" w:cs="Times New Roman"/>
                <w:bCs/>
                <w:position w:val="-10"/>
                <w:sz w:val="28"/>
                <w:lang w:eastAsia="ru-RU"/>
              </w:rPr>
              <w:object w:dxaOrig="760" w:dyaOrig="380">
                <v:shape id="_x0000_i1048" type="#_x0000_t75" style="width:35.25pt;height:14.25pt" o:ole="">
                  <v:imagedata r:id="rId25" o:title=""/>
                </v:shape>
                <o:OLEObject Type="Embed" ProgID="Equation.DSMT4" ShapeID="_x0000_i1048" DrawAspect="Content" ObjectID="_1667509513" r:id="rId48"/>
              </w:object>
            </w:r>
            <w:r w:rsidRPr="00074A50">
              <w:rPr>
                <w:rFonts w:eastAsiaTheme="minorEastAsia" w:cs="Times New Roman"/>
                <w:lang w:eastAsia="ru-RU"/>
              </w:rPr>
              <w:fldChar w:fldCharType="begin"/>
            </w:r>
            <w:r w:rsidRPr="00074A50">
              <w:rPr>
                <w:rFonts w:eastAsiaTheme="minorEastAsia" w:cs="Times New Roman"/>
                <w:lang w:eastAsia="ru-RU"/>
              </w:rPr>
              <w:fldChar w:fldCharType="separate"/>
            </w:r>
            <w:r w:rsidRPr="00074A50">
              <w:rPr>
                <w:rFonts w:eastAsia="Times New Roman" w:cs="Times New Roman"/>
                <w:bCs/>
                <w:noProof/>
                <w:position w:val="-10"/>
                <w:lang w:eastAsia="ru-RU"/>
              </w:rPr>
              <w:drawing>
                <wp:inline distT="0" distB="0" distL="0" distR="0" wp14:anchorId="50F0279B" wp14:editId="282C4AD7">
                  <wp:extent cx="478155" cy="245110"/>
                  <wp:effectExtent l="0" t="0" r="0" b="2540"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45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4A50">
              <w:rPr>
                <w:rFonts w:eastAsia="Times New Roman" w:cs="Times New Roman"/>
                <w:bCs/>
                <w:noProof/>
                <w:position w:val="-10"/>
                <w:lang w:eastAsia="ru-RU"/>
              </w:rPr>
              <w:fldChar w:fldCharType="end"/>
            </w: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>,</w:t>
            </w:r>
            <w:r w:rsidRPr="00074A50"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  <w:t xml:space="preserve">. </w:t>
            </w: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Последовательности и прогрессии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Числовая последовательность. Примеры числовых последовательностей. Бесконечные последовательности. Арифметическая прогрессия и ее свойства. Геометрическая прогрессия. Формула общего члена и суммы </w:t>
            </w:r>
            <w:r w:rsidRPr="00074A50">
              <w:rPr>
                <w:rFonts w:ascii="Times New Roman" w:eastAsiaTheme="minorEastAsia" w:hAnsi="Times New Roman" w:cs="Times New Roman"/>
                <w:lang w:val="en-US" w:eastAsia="ru-RU"/>
              </w:rPr>
              <w:t>n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первых членов арифметической и геометрической прогрессий. Сходящаяся геометрическая прогрессия.</w:t>
            </w:r>
          </w:p>
        </w:tc>
      </w:tr>
      <w:tr w:rsidR="00074A50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numPr>
                <w:ilvl w:val="1"/>
                <w:numId w:val="0"/>
              </w:numPr>
              <w:ind w:firstLine="34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iCs/>
              </w:rPr>
              <w:lastRenderedPageBreak/>
              <w:t>Решение текстовых задач</w:t>
            </w:r>
          </w:p>
        </w:tc>
        <w:tc>
          <w:tcPr>
            <w:tcW w:w="258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Задачи на все арифметические действия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Решение текстовых задач арифметическим способом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.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Использование таблиц, схем, чертежей, других средств представления данных при решении задачи.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Логические задачи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Решение логических задач. </w:t>
            </w:r>
            <w:r w:rsidRPr="00074A50"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  <w:t>Решение логических задач с помощью графов, таблиц</w:t>
            </w: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Основные методы решения текстовых задач: </w:t>
            </w: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арифметический, алгебраический, перебор вариантов. </w:t>
            </w:r>
            <w:r w:rsidRPr="00074A50"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  <w:t>Первичные представления о других методах решения задач (геометрические и графические методы).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Задачи на все арифметические действия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Решение текстовых задач арифметическим способом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.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Использование таблиц, схем, чертежей, других средств представления данных при решении задачи.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Задачи на движение, работу и покупки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Анализ возможных ситуаций взаимного расположения объектов при их движении, соотношения объемов выполняемых работ при совместной работе.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Задачи на части, доли, проценты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Решение задач на нахождение части числа и числа по его части. Решение задач на проценты и доли. Применение пропорций при решении задач.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Логические задачи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Решение логических задач. </w:t>
            </w:r>
            <w:r w:rsidRPr="00074A50"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  <w:t>Решение логических задач с помощью графов, таблиц</w:t>
            </w: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Основные методы решения текстовых задач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арифметический, </w:t>
            </w: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lastRenderedPageBreak/>
              <w:t xml:space="preserve">алгебраический, перебор вариантов. </w:t>
            </w:r>
            <w:r w:rsidRPr="00074A50"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  <w:t>Первичные представления о других методах решения задач (геометрические и графические методы).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5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Задачи на все арифметические действия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Решение текстовых задач арифметическим способом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.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Использование таблиц, схем, чертежей, других средств представления данных при решении задачи.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Задачи на движение, работу и покупки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Анализ возможных ситуаций взаимного расположения объектов при их движении, соотношения объемов выполняемых работ при совместной работе.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Задачи на части, доли, проценты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Решение задач на нахождение части числа и числа по его части. Решение задач на проценты и доли. Применение пропорций при решении задач.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Логические задачи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Решение логических </w:t>
            </w: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lastRenderedPageBreak/>
              <w:t xml:space="preserve">задач. </w:t>
            </w:r>
            <w:r w:rsidRPr="00074A50"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  <w:t>Решение логических задач с помощью графов, таблиц</w:t>
            </w: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Основные методы решения текстовых задач: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арифметический, алгебраический, перебор вариантов. </w:t>
            </w:r>
            <w:r w:rsidRPr="00074A50"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  <w:t>Первичные представления о других методах решения задач (геомет</w:t>
            </w:r>
            <w:r w:rsidR="005B6C09" w:rsidRPr="00074A50"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  <w:t>рические и графические методы).</w:t>
            </w:r>
          </w:p>
        </w:tc>
      </w:tr>
      <w:tr w:rsidR="00354EDB" w:rsidRPr="00074A50" w:rsidTr="00354EDB">
        <w:tc>
          <w:tcPr>
            <w:tcW w:w="1526" w:type="dxa"/>
          </w:tcPr>
          <w:p w:rsidR="00354EDB" w:rsidRPr="00074A50" w:rsidRDefault="00354EDB" w:rsidP="00354EDB">
            <w:pPr>
              <w:ind w:firstLine="34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21" w:name="_Toc405513922"/>
            <w:bookmarkStart w:id="22" w:name="_Toc284662800"/>
            <w:bookmarkStart w:id="23" w:name="_Toc284663427"/>
            <w:r w:rsidRPr="00074A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Статистика и теория вероятностей</w:t>
            </w:r>
            <w:bookmarkEnd w:id="21"/>
            <w:bookmarkEnd w:id="22"/>
            <w:bookmarkEnd w:id="23"/>
          </w:p>
        </w:tc>
        <w:tc>
          <w:tcPr>
            <w:tcW w:w="2585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Статистика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медиана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, наибольшее и наименьшее значения. Меры рассеивания: размах,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дисперсия и стандартное отклонение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Статистика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информации из таблиц, диаграмм и графиков.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Случайная изменчивость. Изменчивость при измерениях.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Решающие правила. Закономерности в изменчивых величинах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5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Статистика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Случайные события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Представление событий с помощью диаграмм Эйлера. Противоположные события, объединение и пересечение событий. Правило сложения вероятностей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Случайный выбор. Представление эксперимента в виде дерева. Независимые события. Умножение вероятностей независимых событий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Последовательные независимые испытания.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Представление о независимых событиях в жизни.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  <w:t>Элементы комбинаторики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Правило умножения, перестановки,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lastRenderedPageBreak/>
              <w:t xml:space="preserve">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  <w:t>Случайные величины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Знакомство со случайными величинами на примерах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</w:t>
            </w:r>
          </w:p>
        </w:tc>
      </w:tr>
    </w:tbl>
    <w:p w:rsidR="00354EDB" w:rsidRPr="00074A50" w:rsidRDefault="00354EDB" w:rsidP="00354EDB">
      <w:pPr>
        <w:spacing w:after="0" w:line="240" w:lineRule="auto"/>
        <w:jc w:val="center"/>
        <w:rPr>
          <w:rFonts w:eastAsiaTheme="minorEastAsia" w:cs="Times New Roman"/>
          <w:b/>
          <w:sz w:val="22"/>
          <w:lang w:eastAsia="ru-RU"/>
        </w:rPr>
      </w:pPr>
    </w:p>
    <w:p w:rsidR="00354EDB" w:rsidRPr="00074A50" w:rsidRDefault="00354EDB" w:rsidP="00354EDB">
      <w:pPr>
        <w:spacing w:after="0" w:line="240" w:lineRule="auto"/>
        <w:ind w:firstLine="709"/>
        <w:jc w:val="center"/>
        <w:outlineLvl w:val="2"/>
        <w:rPr>
          <w:rFonts w:eastAsia="Times New Roman" w:cs="Times New Roman"/>
          <w:b/>
          <w:bCs/>
          <w:sz w:val="22"/>
          <w:lang w:eastAsia="ru-RU"/>
        </w:rPr>
      </w:pPr>
      <w:bookmarkStart w:id="24" w:name="_Toc405513923"/>
      <w:bookmarkStart w:id="25" w:name="_Toc284662801"/>
      <w:bookmarkStart w:id="26" w:name="_Toc284663428"/>
      <w:r w:rsidRPr="00074A50">
        <w:rPr>
          <w:rFonts w:eastAsia="Times New Roman" w:cs="Times New Roman"/>
          <w:b/>
          <w:bCs/>
          <w:sz w:val="22"/>
          <w:lang w:eastAsia="ru-RU"/>
        </w:rPr>
        <w:t>Геометрия</w:t>
      </w:r>
      <w:bookmarkEnd w:id="24"/>
      <w:bookmarkEnd w:id="25"/>
      <w:bookmarkEnd w:id="26"/>
    </w:p>
    <w:tbl>
      <w:tblPr>
        <w:tblStyle w:val="a6"/>
        <w:tblW w:w="9889" w:type="dxa"/>
        <w:tblLayout w:type="fixed"/>
        <w:tblLook w:val="04A0" w:firstRow="1" w:lastRow="0" w:firstColumn="1" w:lastColumn="0" w:noHBand="0" w:noVBand="1"/>
      </w:tblPr>
      <w:tblGrid>
        <w:gridCol w:w="1242"/>
        <w:gridCol w:w="3402"/>
        <w:gridCol w:w="3118"/>
        <w:gridCol w:w="2127"/>
      </w:tblGrid>
      <w:tr w:rsidR="00074A50" w:rsidRPr="00074A50" w:rsidTr="00354EDB">
        <w:tc>
          <w:tcPr>
            <w:tcW w:w="1242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Раздел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3118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2127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9</w:t>
            </w:r>
          </w:p>
        </w:tc>
      </w:tr>
      <w:tr w:rsidR="00074A50" w:rsidRPr="00074A50" w:rsidTr="00354EDB">
        <w:tc>
          <w:tcPr>
            <w:tcW w:w="1242" w:type="dxa"/>
          </w:tcPr>
          <w:p w:rsidR="00354EDB" w:rsidRPr="00074A50" w:rsidRDefault="00354EDB" w:rsidP="00354EDB">
            <w:pPr>
              <w:numPr>
                <w:ilvl w:val="1"/>
                <w:numId w:val="0"/>
              </w:numPr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iCs/>
              </w:rPr>
              <w:t>Геометрические фигуры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Фигуры в геометрии и в окружающем мире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Геометрическая фигура. Формирование представлений о метапредметном понятии «фигура». 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Точка, линия, отрезок, прямая, луч,  плоскость, угол, биссектриса угла и ее свойства, виды углов, многоугольники, круг.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Многоугольники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Треугольники. Высота, медиана, биссектриса, средняя линия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треугольника. Равнобедренный треугольник, его свойства и признаки. Равносторонний треугольник. Прямоугольный, остроугольный, тупоугольный треугольники. Внешние углы треугольника. Неравенство треугольника.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Окружность, круг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>Окружность, круг, и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х элементы и свойства;</w:t>
            </w:r>
          </w:p>
        </w:tc>
        <w:tc>
          <w:tcPr>
            <w:tcW w:w="311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Фигуры в геометрии и в окружающем мире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Cs/>
                <w:lang w:eastAsia="ru-RU"/>
              </w:rPr>
              <w:t>Ломаная , многоугольники. Осевая симметрия геометрических фигур. Центральная симметрия геометрических фигур</w:t>
            </w:r>
            <w:r w:rsidRPr="00074A50">
              <w:rPr>
                <w:rFonts w:ascii="Times New Roman" w:eastAsiaTheme="minorEastAsia" w:hAnsi="Times New Roman" w:cs="Times New Roman"/>
                <w:i/>
                <w:iCs/>
                <w:lang w:eastAsia="ru-RU"/>
              </w:rPr>
              <w:t>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Многоугольники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Многоугольник, его элементы и его свойства. Распознавание некоторых многоугольников. </w:t>
            </w:r>
            <w:r w:rsidRPr="00074A50"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  <w:t>В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ыпуклые и невыпуклые многоугольники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. Правильные многоугольники.</w:t>
            </w:r>
          </w:p>
          <w:p w:rsidR="00354EDB" w:rsidRPr="00074A50" w:rsidRDefault="00354EDB" w:rsidP="00354EDB">
            <w:pPr>
              <w:tabs>
                <w:tab w:val="left" w:pos="1612"/>
              </w:tabs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Четырехугольники.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Окружность, круг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>Окружность, круг, и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х элементы и свойства; центральные и вписанные углы. Касательная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и секущая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к окружности,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их свойства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. Вписанные и описанные окружности для треугольников,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четырехугольников, правильных многоугольников</w:t>
            </w:r>
          </w:p>
        </w:tc>
        <w:tc>
          <w:tcPr>
            <w:tcW w:w="2127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Фигуры в геометрии и в окружающем мире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Многоугольники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>Правильные многоугольники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Окружность круг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. Вписанные и описанные окружности для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правильных многоугольников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Геометрические фигуры в </w:t>
            </w: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lastRenderedPageBreak/>
              <w:t>пространстве (объемные тела</w:t>
            </w:r>
            <w:r w:rsidRPr="00074A50">
              <w:rPr>
                <w:rFonts w:ascii="Times New Roman" w:eastAsiaTheme="minorEastAsia" w:hAnsi="Times New Roman" w:cs="Times New Roman"/>
                <w:bCs/>
                <w:lang w:eastAsia="ru-RU"/>
              </w:rPr>
              <w:t>)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Многогранник и его элементы. Названия многогранников с разным положением и количеством граней.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Первичные представления о пирамиде, параллелепипеде, призме, сфере, шаре, цилиндре, конусе, их элементах и простейших свойствах</w:t>
            </w:r>
            <w:r w:rsidR="005B6C09"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. </w:t>
            </w:r>
          </w:p>
        </w:tc>
      </w:tr>
      <w:tr w:rsidR="00074A50" w:rsidRPr="00074A50" w:rsidTr="00354EDB">
        <w:tc>
          <w:tcPr>
            <w:tcW w:w="1242" w:type="dxa"/>
          </w:tcPr>
          <w:p w:rsidR="00354EDB" w:rsidRPr="00074A50" w:rsidRDefault="00354EDB" w:rsidP="00354EDB">
            <w:pPr>
              <w:numPr>
                <w:ilvl w:val="1"/>
                <w:numId w:val="0"/>
              </w:numPr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iCs/>
              </w:rPr>
              <w:lastRenderedPageBreak/>
              <w:t>Отношения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Равенство фигур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i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Свойства равных треугольников. Признаки равенства треугольников.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Параллельно</w:t>
            </w: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softHyphen/>
              <w:t>сть прямых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i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Признаки и свойства параллельных прямых.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Аксиома параллельности Евклида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Перпендикулярные прямые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Прямой угол. Перпендикуляр к прямой. Наклонная, проекция. Серединный перпендикуляр к отрезку.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Свойства и признаки перпендикулярности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3118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Параллельно</w:t>
            </w: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softHyphen/>
              <w:t>сть прямых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Теорема Фалеса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 Перпендикулярные прямые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Серединный перпендикуляр к отрезку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  <w:t>Подобие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Пропорциональные отрезки, подобие фигур. Подобные треугольники. Признаки подобия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i/>
                <w:i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Взаимное расположение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прямой и окружности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, двух окружностей.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354EDB">
        <w:tc>
          <w:tcPr>
            <w:tcW w:w="1242" w:type="dxa"/>
          </w:tcPr>
          <w:p w:rsidR="00354EDB" w:rsidRPr="00074A50" w:rsidRDefault="00354EDB" w:rsidP="00354EDB">
            <w:pPr>
              <w:numPr>
                <w:ilvl w:val="1"/>
                <w:numId w:val="0"/>
              </w:numPr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iCs/>
              </w:rPr>
              <w:t>Измерения и вычисления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Величины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Понятие величины. Длина. Измерение длины. Единицы измерения длины. Величина угла. Градусная мера угла. 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Измерения и вычисления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Инструменты для измерений и построений; измерение и вычисление углов, длин (расстояний).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Расстояния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Расстояние между точками. Расстояние от точки до прямой.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Расстояние между фигурами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. </w:t>
            </w:r>
          </w:p>
          <w:p w:rsidR="00354EDB" w:rsidRPr="00074A50" w:rsidRDefault="00354EDB" w:rsidP="00354EDB">
            <w:pPr>
              <w:numPr>
                <w:ilvl w:val="1"/>
                <w:numId w:val="0"/>
              </w:numPr>
              <w:ind w:firstLine="34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iCs/>
              </w:rPr>
              <w:t>Геометрические построения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Геометрические построения для иллюстрации свойств геометрических фигур.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Инструменты для построений: циркуль, линейка, угольник.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Простейшие построения циркулем и линейкой: построение биссектрисы угла, перпендикуляра к прямой, угла,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lastRenderedPageBreak/>
              <w:t>равного данному.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Построение треугольников по трем сторонам, двум сторонам и углу между ними, стороне и двум прилежащим к ней углам.</w:t>
            </w:r>
          </w:p>
        </w:tc>
        <w:tc>
          <w:tcPr>
            <w:tcW w:w="3118" w:type="dxa"/>
          </w:tcPr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lastRenderedPageBreak/>
              <w:t>Величины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Понятие о площади плоской фигуры и ее свойствах. Измерение площадей. Единицы измерения площади.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Измерения и вычисления</w:t>
            </w:r>
          </w:p>
          <w:p w:rsidR="00354EDB" w:rsidRPr="00074A50" w:rsidRDefault="00354EDB" w:rsidP="00354EDB">
            <w:pPr>
              <w:ind w:firstLine="34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Инструменты для измерений и построений; измерение и вычисление углов, длин (расстояний), площадей.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Тригонометрические функции острого угла в прямоугольном треугольнике Формулы площади треугольника, параллелограмма и его частных видов, формулы длины ок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softHyphen/>
              <w:t>ружности и площади круга. Сравнение и вычисление площадей. Теорема Пифагора..</w:t>
            </w:r>
          </w:p>
          <w:p w:rsidR="00354EDB" w:rsidRPr="00074A50" w:rsidRDefault="00354EDB" w:rsidP="00354EDB">
            <w:pPr>
              <w:numPr>
                <w:ilvl w:val="1"/>
                <w:numId w:val="0"/>
              </w:numPr>
              <w:ind w:firstLine="34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iCs/>
              </w:rPr>
              <w:t>Геометрические построения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Деление отрезка в данном отношении.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354EDB">
            <w:pPr>
              <w:ind w:firstLine="34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Величины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Представление об объеме и его свойствах. Измерение объема. Единицы измерения объемов.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Измерения и вычисления</w:t>
            </w:r>
          </w:p>
          <w:p w:rsidR="00354EDB" w:rsidRPr="00074A50" w:rsidRDefault="00354EDB" w:rsidP="00354EDB">
            <w:pPr>
              <w:ind w:firstLine="34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Теорема синусов. Тригонометрические функции тупого угла.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Вычисление элементов треугольников с использованием тригонометрических соотношений.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Теорема косинусов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..</w:t>
            </w:r>
          </w:p>
        </w:tc>
      </w:tr>
      <w:tr w:rsidR="00074A50" w:rsidRPr="00074A50" w:rsidTr="00354EDB">
        <w:tc>
          <w:tcPr>
            <w:tcW w:w="1242" w:type="dxa"/>
          </w:tcPr>
          <w:p w:rsidR="00354EDB" w:rsidRPr="00074A50" w:rsidRDefault="00354EDB" w:rsidP="00354EDB">
            <w:pPr>
              <w:numPr>
                <w:ilvl w:val="1"/>
                <w:numId w:val="0"/>
              </w:numPr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iCs/>
              </w:rPr>
              <w:lastRenderedPageBreak/>
              <w:t xml:space="preserve">Геометрические преобразования </w:t>
            </w:r>
          </w:p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3402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3118" w:type="dxa"/>
          </w:tcPr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Преобразования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Понятие преобразования. Представление о метапредметном понятии «преобразование».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Подобие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27" w:type="dxa"/>
          </w:tcPr>
          <w:p w:rsidR="00354EDB" w:rsidRPr="00074A50" w:rsidRDefault="00354EDB" w:rsidP="00354EDB">
            <w:pPr>
              <w:ind w:firstLine="3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Движения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Осевая и центральная симметрия, поворот и параллельный перенос. Комбинации движений на плоскости и их свойства.</w:t>
            </w:r>
          </w:p>
        </w:tc>
      </w:tr>
      <w:tr w:rsidR="00074A50" w:rsidRPr="00074A50" w:rsidTr="00354EDB">
        <w:tc>
          <w:tcPr>
            <w:tcW w:w="1242" w:type="dxa"/>
          </w:tcPr>
          <w:p w:rsidR="00354EDB" w:rsidRPr="00074A50" w:rsidRDefault="00354EDB" w:rsidP="00354EDB">
            <w:pPr>
              <w:numPr>
                <w:ilvl w:val="1"/>
                <w:numId w:val="0"/>
              </w:numPr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74A50">
              <w:rPr>
                <w:rFonts w:ascii="Times New Roman" w:eastAsia="Times New Roman" w:hAnsi="Times New Roman" w:cs="Times New Roman"/>
                <w:b/>
                <w:iCs/>
              </w:rPr>
              <w:t>Векторы и координаты на плоскости</w:t>
            </w:r>
          </w:p>
        </w:tc>
        <w:tc>
          <w:tcPr>
            <w:tcW w:w="3402" w:type="dxa"/>
          </w:tcPr>
          <w:p w:rsidR="00354EDB" w:rsidRPr="00074A50" w:rsidRDefault="00354EDB" w:rsidP="00354ED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3118" w:type="dxa"/>
          </w:tcPr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iCs/>
                <w:lang w:eastAsia="ru-RU"/>
              </w:rPr>
              <w:t>Векторы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Понятие вектора, действия над векторами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,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использование векторов в физике,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 xml:space="preserve"> Применение векторов и координат для решения простейших </w:t>
            </w:r>
          </w:p>
        </w:tc>
        <w:tc>
          <w:tcPr>
            <w:tcW w:w="2127" w:type="dxa"/>
          </w:tcPr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iCs/>
                <w:lang w:eastAsia="ru-RU"/>
              </w:rPr>
              <w:t>Векторы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Разложение вектора на составляющие, скалярное произведение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Координаты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Основные понятия, </w:t>
            </w: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координаты вектора, расстояние между точками. Координаты середины отрезка. Уравнения фигур.</w:t>
            </w:r>
          </w:p>
          <w:p w:rsidR="00354EDB" w:rsidRPr="00074A50" w:rsidRDefault="00354EDB" w:rsidP="00354EDB">
            <w:pPr>
              <w:ind w:firstLine="34"/>
              <w:jc w:val="both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i/>
                <w:lang w:eastAsia="ru-RU"/>
              </w:rPr>
              <w:t>Применение векторов и координат для решения простейших геометрических задач.</w:t>
            </w:r>
          </w:p>
        </w:tc>
      </w:tr>
      <w:tr w:rsidR="00354EDB" w:rsidRPr="00074A50" w:rsidTr="00354EDB">
        <w:tc>
          <w:tcPr>
            <w:tcW w:w="1242" w:type="dxa"/>
          </w:tcPr>
          <w:p w:rsidR="00354EDB" w:rsidRPr="00074A50" w:rsidRDefault="00354EDB" w:rsidP="00354EDB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27" w:name="_Toc405513924"/>
            <w:bookmarkStart w:id="28" w:name="_Toc284662802"/>
            <w:bookmarkStart w:id="29" w:name="_Toc284663429"/>
            <w:r w:rsidRPr="00074A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История математики</w:t>
            </w:r>
            <w:bookmarkEnd w:id="27"/>
            <w:bookmarkEnd w:id="28"/>
            <w:bookmarkEnd w:id="29"/>
          </w:p>
        </w:tc>
        <w:tc>
          <w:tcPr>
            <w:tcW w:w="3402" w:type="dxa"/>
          </w:tcPr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Возникновение математики как науки, этапы ее развития. Основные разделы математики. Выдающиеся математики и их вклад в развитие науки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Зарождение алгебры в недрах арифметики. Ал-Хорезми. Рождение буквенной символики. П. Ферма, Ф. Виет, Р. Декарт. История вопроса о нахождении формул корней алгебраических уравнений степеней, больших четырех. Н. Тарталья, Дж. Кардано, Н.Х. Абель, Э. Галуа.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От земледелия к геометрии..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Построение правильных многоугольников. Триссекция угла. «Начала» Евклида. Л Эйлер, Н.И.Лобачевский. История пятого постулата.</w:t>
            </w:r>
          </w:p>
          <w:p w:rsidR="00354EDB" w:rsidRPr="00074A50" w:rsidRDefault="00354EDB" w:rsidP="00354EDB">
            <w:pPr>
              <w:ind w:firstLine="3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Геометрия и искусство. Геометрические закономерности окружающего мира. 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3118" w:type="dxa"/>
          </w:tcPr>
          <w:p w:rsidR="00354EDB" w:rsidRPr="00074A50" w:rsidRDefault="00354EDB" w:rsidP="00354EDB">
            <w:pPr>
              <w:ind w:firstLine="3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Бесконечность множества простых чисел. Числа и длины отрезков. Рациональные числа. Потребность в иррациональных числах. Школа Пифагора</w:t>
            </w:r>
          </w:p>
          <w:p w:rsidR="00354EDB" w:rsidRPr="00074A50" w:rsidRDefault="00354EDB" w:rsidP="00354EDB">
            <w:pPr>
              <w:ind w:firstLine="3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Пифагор и его школа. Фалес, Архимед. Платон и Аристотель. Золотое сечение..</w:t>
            </w:r>
          </w:p>
          <w:p w:rsidR="00354EDB" w:rsidRPr="00074A50" w:rsidRDefault="00354EDB" w:rsidP="00354EDB">
            <w:pPr>
              <w:ind w:firstLine="3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Геометрия и искусство. Геометрические закономерности окружающего мира.</w:t>
            </w:r>
          </w:p>
          <w:p w:rsidR="00354EDB" w:rsidRPr="00074A50" w:rsidRDefault="00354EDB" w:rsidP="00354EDB">
            <w:pPr>
              <w:ind w:firstLine="34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2127" w:type="dxa"/>
          </w:tcPr>
          <w:p w:rsidR="00354EDB" w:rsidRPr="00074A50" w:rsidRDefault="00354EDB" w:rsidP="00354EDB">
            <w:pPr>
              <w:ind w:firstLine="3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История вопроса о нахождении формул корней алгебраических уравнений степеней, больших четырех .Н.Тарталь, Дж. Кардано,Н.Х.Авель,Э.Галуа.Задача Леонардо Пизанского (Фибоначчи) о кроликах, числа Фибоначчи. Задача о шахматной доске. Сходимость геометрической прогрессии.</w:t>
            </w:r>
          </w:p>
          <w:p w:rsidR="00354EDB" w:rsidRPr="00074A50" w:rsidRDefault="00354EDB" w:rsidP="00354EDB">
            <w:pPr>
              <w:ind w:firstLine="3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Истоки теории вероятностей: страховое дело, 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азартные игры. П. Ферма, Б.Паскаль, Я. Бернулли, А.Н.Колмогоров.</w:t>
            </w:r>
          </w:p>
          <w:p w:rsidR="00354EDB" w:rsidRPr="00074A50" w:rsidRDefault="00354EDB" w:rsidP="00354ED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Квадратура круга. Удвоение куба. История числа π. </w:t>
            </w:r>
          </w:p>
          <w:p w:rsidR="00354EDB" w:rsidRPr="00074A50" w:rsidRDefault="00354EDB" w:rsidP="00354EDB">
            <w:pPr>
              <w:ind w:firstLine="34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Роль российских ученых в развитии математики: Л. Эйлер. Н.И. Лобачевский, П.Л.Чебышев, С. Ковалевская, А.Н. Колмогоров. Математика в развитии России: Петр </w:t>
            </w:r>
            <w:r w:rsidRPr="00074A50">
              <w:rPr>
                <w:rFonts w:ascii="Times New Roman" w:eastAsiaTheme="minorEastAsia" w:hAnsi="Times New Roman" w:cs="Times New Roman"/>
                <w:lang w:val="en-US" w:eastAsia="ru-RU"/>
              </w:rPr>
              <w:t>I</w:t>
            </w: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, школа математических и навигацких наук, развитие российского флота, А.Н. Крылов. Космическая программа и М.В. Келдыш.</w:t>
            </w:r>
          </w:p>
        </w:tc>
      </w:tr>
    </w:tbl>
    <w:p w:rsidR="00354EDB" w:rsidRPr="00074A50" w:rsidRDefault="00354EDB" w:rsidP="004C2B7C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i/>
          <w:iCs/>
          <w:sz w:val="22"/>
        </w:rPr>
      </w:pPr>
    </w:p>
    <w:p w:rsidR="00456241" w:rsidRPr="00074A50" w:rsidRDefault="00456241" w:rsidP="00456241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i/>
          <w:iCs/>
          <w:sz w:val="22"/>
        </w:rPr>
      </w:pPr>
      <w:r w:rsidRPr="00074A50">
        <w:rPr>
          <w:rFonts w:eastAsia="Times New Roman" w:cs="Times New Roman"/>
          <w:b/>
          <w:bCs/>
          <w:i/>
          <w:iCs/>
          <w:sz w:val="22"/>
        </w:rPr>
        <w:t>Тематическое планирование 5 класс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7"/>
        <w:gridCol w:w="1468"/>
        <w:gridCol w:w="5812"/>
        <w:gridCol w:w="709"/>
        <w:gridCol w:w="1134"/>
      </w:tblGrid>
      <w:tr w:rsidR="00074A50" w:rsidRPr="00074A50" w:rsidTr="000258AF">
        <w:tc>
          <w:tcPr>
            <w:tcW w:w="767" w:type="dxa"/>
            <w:vAlign w:val="center"/>
          </w:tcPr>
          <w:p w:rsidR="00456241" w:rsidRPr="00074A50" w:rsidRDefault="00456241" w:rsidP="0045624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bCs/>
                <w:kern w:val="2"/>
                <w:sz w:val="22"/>
                <w:lang w:eastAsia="ar-SA"/>
              </w:rPr>
            </w:pPr>
            <w:r w:rsidRPr="00074A50">
              <w:rPr>
                <w:rFonts w:eastAsia="Times New Roman" w:cs="Times New Roman"/>
                <w:kern w:val="2"/>
                <w:sz w:val="22"/>
                <w:lang w:eastAsia="ar-SA"/>
              </w:rPr>
              <w:t xml:space="preserve">№ </w:t>
            </w:r>
            <w:r w:rsidRPr="00074A50">
              <w:rPr>
                <w:rFonts w:eastAsia="Times New Roman" w:cs="Times New Roman"/>
                <w:bCs/>
                <w:kern w:val="2"/>
                <w:sz w:val="22"/>
                <w:lang w:eastAsia="ar-SA"/>
              </w:rPr>
              <w:t>п/п</w:t>
            </w:r>
          </w:p>
        </w:tc>
        <w:tc>
          <w:tcPr>
            <w:tcW w:w="1468" w:type="dxa"/>
          </w:tcPr>
          <w:p w:rsidR="00456241" w:rsidRPr="00074A50" w:rsidRDefault="00456241" w:rsidP="00456241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456241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Тематические разделы</w:t>
            </w:r>
          </w:p>
        </w:tc>
        <w:tc>
          <w:tcPr>
            <w:tcW w:w="709" w:type="dxa"/>
          </w:tcPr>
          <w:p w:rsidR="00456241" w:rsidRPr="00074A50" w:rsidRDefault="00456241" w:rsidP="00456241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Кол-во часов</w:t>
            </w:r>
          </w:p>
        </w:tc>
        <w:tc>
          <w:tcPr>
            <w:tcW w:w="1134" w:type="dxa"/>
          </w:tcPr>
          <w:p w:rsidR="005B6C09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 xml:space="preserve">Контрольные </w:t>
            </w:r>
            <w:r w:rsidR="005B6C09" w:rsidRPr="00074A50">
              <w:rPr>
                <w:rFonts w:eastAsia="Times New Roman" w:cs="Times New Roman"/>
                <w:sz w:val="22"/>
                <w:lang w:eastAsia="ru-RU"/>
              </w:rPr>
              <w:t>работы</w:t>
            </w:r>
          </w:p>
          <w:p w:rsidR="00456241" w:rsidRPr="00074A50" w:rsidRDefault="00456241" w:rsidP="00456241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074A50" w:rsidRPr="00074A50" w:rsidTr="000258AF"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  <w:r w:rsidRPr="00074A50">
              <w:rPr>
                <w:rFonts w:eastAsia="Times New Roman" w:cs="Times New Roman"/>
                <w:kern w:val="2"/>
                <w:sz w:val="22"/>
                <w:lang w:eastAsia="ar-SA"/>
              </w:rPr>
              <w:t>1</w:t>
            </w:r>
          </w:p>
        </w:tc>
        <w:tc>
          <w:tcPr>
            <w:tcW w:w="1468" w:type="dxa"/>
            <w:vMerge w:val="restart"/>
          </w:tcPr>
          <w:p w:rsidR="00456241" w:rsidRPr="00074A50" w:rsidRDefault="00456241" w:rsidP="005B6C0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Натуральные числа и нуль</w:t>
            </w: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Натуральный ряд чисел и его свойства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0258AF">
        <w:trPr>
          <w:trHeight w:val="303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1468" w:type="dxa"/>
            <w:vMerge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Запись и чтение натуральных чисел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0258AF">
        <w:trPr>
          <w:trHeight w:val="309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1468" w:type="dxa"/>
            <w:vMerge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Округление натуральных чисел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0258AF">
        <w:trPr>
          <w:trHeight w:val="345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1468" w:type="dxa"/>
            <w:vMerge/>
          </w:tcPr>
          <w:p w:rsidR="00456241" w:rsidRPr="00074A50" w:rsidRDefault="00456241" w:rsidP="005B6C0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Сравнение натуральных чисел, сравнение с числом 0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074A50" w:rsidRPr="00074A50" w:rsidTr="005B6C09">
        <w:trPr>
          <w:trHeight w:val="198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1468" w:type="dxa"/>
            <w:vMerge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 xml:space="preserve"> Действия с натуральными числами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18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5B6C09">
        <w:trPr>
          <w:trHeight w:val="217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1468" w:type="dxa"/>
            <w:vMerge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Степень с натуральным показателем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0258AF">
        <w:trPr>
          <w:trHeight w:val="246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1468" w:type="dxa"/>
            <w:vMerge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Числовые выражения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0258AF">
        <w:trPr>
          <w:trHeight w:val="345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1468" w:type="dxa"/>
            <w:vMerge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Деление с остатком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074A50" w:rsidRPr="00074A50" w:rsidTr="000258AF">
        <w:trPr>
          <w:trHeight w:val="360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1468" w:type="dxa"/>
            <w:vMerge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Свойства и признаки делимости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0258AF">
        <w:trPr>
          <w:trHeight w:val="330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1468" w:type="dxa"/>
            <w:vMerge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Разложение числа на простые множители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0258AF">
        <w:trPr>
          <w:trHeight w:val="270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1468" w:type="dxa"/>
            <w:vMerge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Алгебраические выражения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5B6C09">
        <w:trPr>
          <w:trHeight w:val="261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1468" w:type="dxa"/>
            <w:vMerge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Делители и кратные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074A50" w:rsidRPr="00074A50" w:rsidTr="000258AF">
        <w:trPr>
          <w:trHeight w:val="303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  <w:r w:rsidRPr="00074A50">
              <w:rPr>
                <w:rFonts w:eastAsia="Times New Roman" w:cs="Times New Roman"/>
                <w:kern w:val="2"/>
                <w:sz w:val="22"/>
                <w:lang w:eastAsia="ar-SA"/>
              </w:rPr>
              <w:t>2</w:t>
            </w:r>
          </w:p>
        </w:tc>
        <w:tc>
          <w:tcPr>
            <w:tcW w:w="1468" w:type="dxa"/>
          </w:tcPr>
          <w:p w:rsidR="00456241" w:rsidRPr="00074A50" w:rsidRDefault="00456241" w:rsidP="005B6C09">
            <w:pPr>
              <w:spacing w:after="0" w:line="240" w:lineRule="auto"/>
              <w:rPr>
                <w:rFonts w:eastAsia="Calibri" w:cs="Times New Roman"/>
                <w:sz w:val="22"/>
              </w:rPr>
            </w:pPr>
            <w:r w:rsidRPr="00074A50">
              <w:rPr>
                <w:rFonts w:eastAsia="Calibri" w:cs="Times New Roman"/>
                <w:sz w:val="22"/>
              </w:rPr>
              <w:t>Дроби</w:t>
            </w: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rPr>
                <w:rFonts w:eastAsia="Calibri" w:cs="Times New Roman"/>
                <w:i/>
                <w:sz w:val="22"/>
              </w:rPr>
            </w:pPr>
            <w:r w:rsidRPr="00074A50">
              <w:rPr>
                <w:rFonts w:eastAsia="Calibri" w:cs="Times New Roman"/>
                <w:sz w:val="22"/>
              </w:rPr>
              <w:t xml:space="preserve">           Обыкновенные дроби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54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</w:tr>
      <w:tr w:rsidR="00074A50" w:rsidRPr="00074A50" w:rsidTr="000258AF">
        <w:trPr>
          <w:trHeight w:val="375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1468" w:type="dxa"/>
          </w:tcPr>
          <w:p w:rsidR="00456241" w:rsidRPr="00074A50" w:rsidRDefault="00456241" w:rsidP="005B6C09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bCs/>
                <w:sz w:val="22"/>
                <w:lang w:eastAsia="ru-RU"/>
              </w:rPr>
              <w:t>Среднее арифметическое чисел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5B6C09">
        <w:trPr>
          <w:trHeight w:val="227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  <w:r w:rsidRPr="00074A50">
              <w:rPr>
                <w:rFonts w:eastAsia="Times New Roman" w:cs="Times New Roman"/>
                <w:kern w:val="2"/>
                <w:sz w:val="22"/>
                <w:lang w:eastAsia="ar-SA"/>
              </w:rPr>
              <w:t>3</w:t>
            </w:r>
          </w:p>
        </w:tc>
        <w:tc>
          <w:tcPr>
            <w:tcW w:w="1468" w:type="dxa"/>
            <w:vMerge w:val="restart"/>
          </w:tcPr>
          <w:p w:rsidR="00456241" w:rsidRPr="00074A50" w:rsidRDefault="00456241" w:rsidP="005B6C0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bCs/>
                <w:sz w:val="22"/>
                <w:lang w:eastAsia="ru-RU"/>
              </w:rPr>
              <w:t>Решение текстовых задач</w:t>
            </w: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Единицы измерений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074A50" w:rsidRPr="00074A50" w:rsidTr="000258AF"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1468" w:type="dxa"/>
            <w:vMerge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Задачи на все арифметические действия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0258AF">
        <w:trPr>
          <w:trHeight w:val="330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1468" w:type="dxa"/>
            <w:vMerge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Задач</w:t>
            </w:r>
            <w:r w:rsidR="005B6C09" w:rsidRPr="00074A50">
              <w:rPr>
                <w:rFonts w:eastAsia="Times New Roman" w:cs="Times New Roman"/>
                <w:sz w:val="22"/>
                <w:lang w:eastAsia="ru-RU"/>
              </w:rPr>
              <w:t>и на движение, работу и покупки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0258AF">
        <w:trPr>
          <w:trHeight w:val="360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1468" w:type="dxa"/>
            <w:vMerge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Логические задачи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0258AF">
        <w:trPr>
          <w:trHeight w:val="255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1468" w:type="dxa"/>
            <w:vMerge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Основные методы решения текстовых задач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0258AF">
        <w:trPr>
          <w:trHeight w:val="435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  <w:r w:rsidRPr="00074A50">
              <w:rPr>
                <w:rFonts w:eastAsia="Times New Roman" w:cs="Times New Roman"/>
                <w:kern w:val="2"/>
                <w:sz w:val="22"/>
                <w:lang w:eastAsia="ar-SA"/>
              </w:rPr>
              <w:t>4</w:t>
            </w:r>
          </w:p>
        </w:tc>
        <w:tc>
          <w:tcPr>
            <w:tcW w:w="1468" w:type="dxa"/>
          </w:tcPr>
          <w:p w:rsidR="00456241" w:rsidRPr="00074A50" w:rsidRDefault="005B6C09" w:rsidP="005B6C09">
            <w:pPr>
              <w:spacing w:after="0" w:line="240" w:lineRule="auto"/>
              <w:jc w:val="both"/>
              <w:outlineLvl w:val="2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bCs/>
                <w:sz w:val="22"/>
                <w:lang w:eastAsia="ru-RU"/>
              </w:rPr>
              <w:t>Наглядная геометрия</w:t>
            </w: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outlineLvl w:val="2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28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074A50" w:rsidRPr="00074A50" w:rsidTr="000258AF">
        <w:trPr>
          <w:trHeight w:val="383"/>
        </w:trPr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  <w:r w:rsidRPr="00074A50">
              <w:rPr>
                <w:rFonts w:eastAsia="Times New Roman" w:cs="Times New Roman"/>
                <w:kern w:val="2"/>
                <w:sz w:val="22"/>
                <w:lang w:eastAsia="ar-SA"/>
              </w:rPr>
              <w:t>5</w:t>
            </w:r>
          </w:p>
        </w:tc>
        <w:tc>
          <w:tcPr>
            <w:tcW w:w="1468" w:type="dxa"/>
          </w:tcPr>
          <w:p w:rsidR="00456241" w:rsidRPr="00074A50" w:rsidRDefault="005B6C09" w:rsidP="005B6C09">
            <w:pPr>
              <w:spacing w:after="0" w:line="240" w:lineRule="auto"/>
              <w:jc w:val="both"/>
              <w:outlineLvl w:val="2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bCs/>
                <w:sz w:val="22"/>
                <w:lang w:eastAsia="ru-RU"/>
              </w:rPr>
              <w:t xml:space="preserve">История </w:t>
            </w:r>
            <w:r w:rsidRPr="00074A50">
              <w:rPr>
                <w:rFonts w:eastAsia="Times New Roman" w:cs="Times New Roman"/>
                <w:bCs/>
                <w:sz w:val="22"/>
                <w:lang w:eastAsia="ru-RU"/>
              </w:rPr>
              <w:lastRenderedPageBreak/>
              <w:t>математики</w:t>
            </w: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outlineLvl w:val="2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0258AF">
        <w:tc>
          <w:tcPr>
            <w:tcW w:w="767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1468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Повторение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14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456241" w:rsidRPr="00074A50" w:rsidTr="005B6C09">
        <w:trPr>
          <w:trHeight w:val="276"/>
        </w:trPr>
        <w:tc>
          <w:tcPr>
            <w:tcW w:w="767" w:type="dxa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1468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812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 xml:space="preserve">175 </w:t>
            </w:r>
          </w:p>
        </w:tc>
        <w:tc>
          <w:tcPr>
            <w:tcW w:w="1134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</w:tbl>
    <w:p w:rsidR="004C2B7C" w:rsidRPr="00074A50" w:rsidRDefault="004C2B7C" w:rsidP="004C2B7C">
      <w:pPr>
        <w:jc w:val="center"/>
        <w:rPr>
          <w:rFonts w:eastAsiaTheme="minorEastAsia" w:cs="Times New Roman"/>
          <w:sz w:val="22"/>
          <w:lang w:eastAsia="ru-RU"/>
        </w:rPr>
      </w:pPr>
    </w:p>
    <w:p w:rsidR="00456241" w:rsidRPr="00074A50" w:rsidRDefault="00456241" w:rsidP="00456241">
      <w:pPr>
        <w:spacing w:after="0" w:line="240" w:lineRule="auto"/>
        <w:rPr>
          <w:rFonts w:eastAsia="Times New Roman" w:cs="Times New Roman"/>
          <w:sz w:val="22"/>
          <w:lang w:eastAsia="ru-RU"/>
        </w:rPr>
      </w:pPr>
      <w:r w:rsidRPr="00074A50">
        <w:rPr>
          <w:rFonts w:eastAsia="Times New Roman" w:cs="Times New Roman"/>
          <w:sz w:val="22"/>
          <w:lang w:eastAsia="ru-RU"/>
        </w:rPr>
        <w:t>Тематическое планирование 6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2870"/>
        <w:gridCol w:w="3397"/>
        <w:gridCol w:w="1140"/>
        <w:gridCol w:w="1275"/>
      </w:tblGrid>
      <w:tr w:rsidR="00074A50" w:rsidRPr="00074A50" w:rsidTr="009A0F21">
        <w:tc>
          <w:tcPr>
            <w:tcW w:w="640" w:type="dxa"/>
            <w:vAlign w:val="center"/>
          </w:tcPr>
          <w:p w:rsidR="00456241" w:rsidRPr="00074A50" w:rsidRDefault="00456241" w:rsidP="0045624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bCs/>
                <w:kern w:val="2"/>
                <w:sz w:val="22"/>
                <w:lang w:eastAsia="ar-SA"/>
              </w:rPr>
            </w:pPr>
            <w:r w:rsidRPr="00074A50">
              <w:rPr>
                <w:rFonts w:eastAsia="Times New Roman" w:cs="Times New Roman"/>
                <w:kern w:val="2"/>
                <w:sz w:val="22"/>
                <w:lang w:eastAsia="ar-SA"/>
              </w:rPr>
              <w:t xml:space="preserve">№ </w:t>
            </w:r>
            <w:r w:rsidRPr="00074A50">
              <w:rPr>
                <w:rFonts w:eastAsia="Times New Roman" w:cs="Times New Roman"/>
                <w:bCs/>
                <w:kern w:val="2"/>
                <w:sz w:val="22"/>
                <w:lang w:eastAsia="ar-SA"/>
              </w:rPr>
              <w:t>п/п</w:t>
            </w:r>
          </w:p>
        </w:tc>
        <w:tc>
          <w:tcPr>
            <w:tcW w:w="2870" w:type="dxa"/>
          </w:tcPr>
          <w:p w:rsidR="00456241" w:rsidRPr="00074A50" w:rsidRDefault="00456241" w:rsidP="00456241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397" w:type="dxa"/>
          </w:tcPr>
          <w:p w:rsidR="00456241" w:rsidRPr="00074A50" w:rsidRDefault="00456241" w:rsidP="00456241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Тематические разделы</w:t>
            </w:r>
          </w:p>
        </w:tc>
        <w:tc>
          <w:tcPr>
            <w:tcW w:w="1140" w:type="dxa"/>
          </w:tcPr>
          <w:p w:rsidR="00456241" w:rsidRPr="00074A50" w:rsidRDefault="00456241" w:rsidP="00456241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Кол-во часов</w:t>
            </w:r>
          </w:p>
        </w:tc>
        <w:tc>
          <w:tcPr>
            <w:tcW w:w="1275" w:type="dxa"/>
          </w:tcPr>
          <w:p w:rsidR="009A0F21" w:rsidRPr="00074A50" w:rsidRDefault="009A0F21" w:rsidP="009A0F21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Контрольные  работы</w:t>
            </w:r>
          </w:p>
          <w:p w:rsidR="00456241" w:rsidRPr="00074A50" w:rsidRDefault="00456241" w:rsidP="00456241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074A50" w:rsidRPr="00074A50" w:rsidTr="009A0F21">
        <w:tc>
          <w:tcPr>
            <w:tcW w:w="640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  <w:r w:rsidRPr="00074A50">
              <w:rPr>
                <w:rFonts w:eastAsia="Times New Roman" w:cs="Times New Roman"/>
                <w:kern w:val="2"/>
                <w:sz w:val="22"/>
                <w:lang w:eastAsia="ar-SA"/>
              </w:rPr>
              <w:t>1</w:t>
            </w:r>
          </w:p>
        </w:tc>
        <w:tc>
          <w:tcPr>
            <w:tcW w:w="287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Дроби</w:t>
            </w:r>
          </w:p>
        </w:tc>
        <w:tc>
          <w:tcPr>
            <w:tcW w:w="3397" w:type="dxa"/>
          </w:tcPr>
          <w:p w:rsidR="00456241" w:rsidRPr="00074A50" w:rsidRDefault="00456241" w:rsidP="005B6C09">
            <w:pPr>
              <w:spacing w:after="0" w:line="240" w:lineRule="auto"/>
              <w:ind w:hanging="108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Обыкновенные дроби</w:t>
            </w:r>
          </w:p>
        </w:tc>
        <w:tc>
          <w:tcPr>
            <w:tcW w:w="114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  <w:tc>
          <w:tcPr>
            <w:tcW w:w="1275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9A0F21">
        <w:tc>
          <w:tcPr>
            <w:tcW w:w="640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2870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3397" w:type="dxa"/>
          </w:tcPr>
          <w:p w:rsidR="00456241" w:rsidRPr="00074A50" w:rsidRDefault="00456241" w:rsidP="005B6C09">
            <w:pPr>
              <w:spacing w:after="0" w:line="240" w:lineRule="auto"/>
              <w:ind w:hanging="108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bCs/>
                <w:sz w:val="22"/>
                <w:lang w:eastAsia="ru-RU"/>
              </w:rPr>
              <w:t>Десятичные дроби</w:t>
            </w:r>
          </w:p>
        </w:tc>
        <w:tc>
          <w:tcPr>
            <w:tcW w:w="114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38</w:t>
            </w:r>
          </w:p>
        </w:tc>
        <w:tc>
          <w:tcPr>
            <w:tcW w:w="1275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074A50" w:rsidRPr="00074A50" w:rsidTr="009A0F21">
        <w:tc>
          <w:tcPr>
            <w:tcW w:w="640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2870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3397" w:type="dxa"/>
          </w:tcPr>
          <w:p w:rsidR="00456241" w:rsidRPr="00074A50" w:rsidRDefault="00456241" w:rsidP="005B6C09">
            <w:pPr>
              <w:spacing w:after="0" w:line="240" w:lineRule="auto"/>
              <w:ind w:hanging="108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bCs/>
                <w:sz w:val="22"/>
                <w:lang w:eastAsia="ru-RU"/>
              </w:rPr>
              <w:t>Отношение двух чисел</w:t>
            </w:r>
          </w:p>
        </w:tc>
        <w:tc>
          <w:tcPr>
            <w:tcW w:w="114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11</w:t>
            </w:r>
          </w:p>
        </w:tc>
        <w:tc>
          <w:tcPr>
            <w:tcW w:w="1275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1</w:t>
            </w:r>
          </w:p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9A0F21">
        <w:tc>
          <w:tcPr>
            <w:tcW w:w="640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2870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3397" w:type="dxa"/>
          </w:tcPr>
          <w:p w:rsidR="00456241" w:rsidRPr="00074A50" w:rsidRDefault="00456241" w:rsidP="005B6C09">
            <w:pPr>
              <w:spacing w:after="0" w:line="240" w:lineRule="auto"/>
              <w:ind w:hanging="108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bCs/>
                <w:sz w:val="22"/>
                <w:lang w:eastAsia="ru-RU"/>
              </w:rPr>
              <w:t>Среднее арифметическое</w:t>
            </w:r>
          </w:p>
        </w:tc>
        <w:tc>
          <w:tcPr>
            <w:tcW w:w="114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275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9A0F21">
        <w:tc>
          <w:tcPr>
            <w:tcW w:w="640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287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3397" w:type="dxa"/>
          </w:tcPr>
          <w:p w:rsidR="00456241" w:rsidRPr="00074A50" w:rsidRDefault="00456241" w:rsidP="005B6C09">
            <w:pPr>
              <w:spacing w:after="0" w:line="240" w:lineRule="auto"/>
              <w:ind w:hanging="108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bCs/>
                <w:sz w:val="22"/>
                <w:lang w:eastAsia="ru-RU"/>
              </w:rPr>
              <w:t>Проценты</w:t>
            </w:r>
          </w:p>
        </w:tc>
        <w:tc>
          <w:tcPr>
            <w:tcW w:w="114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  <w:tc>
          <w:tcPr>
            <w:tcW w:w="1275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9A0F21">
        <w:trPr>
          <w:trHeight w:val="325"/>
        </w:trPr>
        <w:tc>
          <w:tcPr>
            <w:tcW w:w="640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2870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3397" w:type="dxa"/>
          </w:tcPr>
          <w:p w:rsidR="00456241" w:rsidRPr="00074A50" w:rsidRDefault="00456241" w:rsidP="005B6C09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bCs/>
                <w:sz w:val="22"/>
                <w:lang w:eastAsia="ru-RU"/>
              </w:rPr>
              <w:t>Диаграммы</w:t>
            </w:r>
          </w:p>
        </w:tc>
        <w:tc>
          <w:tcPr>
            <w:tcW w:w="114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1275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074A50" w:rsidRPr="00074A50" w:rsidTr="009A0F21">
        <w:tc>
          <w:tcPr>
            <w:tcW w:w="640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  <w:r w:rsidRPr="00074A50">
              <w:rPr>
                <w:rFonts w:eastAsia="Times New Roman" w:cs="Times New Roman"/>
                <w:kern w:val="2"/>
                <w:sz w:val="22"/>
                <w:lang w:eastAsia="ar-SA"/>
              </w:rPr>
              <w:t>2</w:t>
            </w:r>
          </w:p>
        </w:tc>
        <w:tc>
          <w:tcPr>
            <w:tcW w:w="2870" w:type="dxa"/>
          </w:tcPr>
          <w:p w:rsidR="00456241" w:rsidRPr="00074A50" w:rsidRDefault="00456241" w:rsidP="005B6C09">
            <w:pPr>
              <w:spacing w:after="0" w:line="240" w:lineRule="auto"/>
              <w:ind w:firstLine="84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bCs/>
                <w:sz w:val="22"/>
                <w:lang w:eastAsia="ru-RU"/>
              </w:rPr>
              <w:t>Рациональные числа</w:t>
            </w:r>
          </w:p>
        </w:tc>
        <w:tc>
          <w:tcPr>
            <w:tcW w:w="3397" w:type="dxa"/>
          </w:tcPr>
          <w:p w:rsidR="00456241" w:rsidRPr="00074A50" w:rsidRDefault="00456241" w:rsidP="005B6C09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bCs/>
                <w:sz w:val="22"/>
                <w:lang w:eastAsia="ru-RU"/>
              </w:rPr>
              <w:t>Положительные и отрицательные числа</w:t>
            </w:r>
          </w:p>
        </w:tc>
        <w:tc>
          <w:tcPr>
            <w:tcW w:w="114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26</w:t>
            </w:r>
          </w:p>
        </w:tc>
        <w:tc>
          <w:tcPr>
            <w:tcW w:w="1275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074A50" w:rsidRPr="00074A50" w:rsidTr="009A0F21">
        <w:tc>
          <w:tcPr>
            <w:tcW w:w="640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287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397" w:type="dxa"/>
          </w:tcPr>
          <w:p w:rsidR="00456241" w:rsidRPr="00074A50" w:rsidRDefault="00456241" w:rsidP="005B6C0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Понятие о рациональном числе</w:t>
            </w:r>
          </w:p>
        </w:tc>
        <w:tc>
          <w:tcPr>
            <w:tcW w:w="114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30</w:t>
            </w:r>
          </w:p>
        </w:tc>
        <w:tc>
          <w:tcPr>
            <w:tcW w:w="1275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</w:tr>
      <w:tr w:rsidR="00074A50" w:rsidRPr="00074A50" w:rsidTr="009A0F21">
        <w:tc>
          <w:tcPr>
            <w:tcW w:w="640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  <w:r w:rsidRPr="00074A50">
              <w:rPr>
                <w:rFonts w:eastAsia="Times New Roman" w:cs="Times New Roman"/>
                <w:kern w:val="2"/>
                <w:sz w:val="22"/>
                <w:lang w:eastAsia="ar-SA"/>
              </w:rPr>
              <w:t>3</w:t>
            </w:r>
          </w:p>
        </w:tc>
        <w:tc>
          <w:tcPr>
            <w:tcW w:w="2870" w:type="dxa"/>
          </w:tcPr>
          <w:p w:rsidR="00456241" w:rsidRPr="00074A50" w:rsidRDefault="00456241" w:rsidP="005B6C0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Решение текстовых задач.</w:t>
            </w:r>
          </w:p>
        </w:tc>
        <w:tc>
          <w:tcPr>
            <w:tcW w:w="3397" w:type="dxa"/>
          </w:tcPr>
          <w:p w:rsidR="00456241" w:rsidRPr="00074A50" w:rsidRDefault="00456241" w:rsidP="005B6C0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Задачи на части, доли, проценты</w:t>
            </w:r>
          </w:p>
        </w:tc>
        <w:tc>
          <w:tcPr>
            <w:tcW w:w="114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  <w:tc>
          <w:tcPr>
            <w:tcW w:w="1275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9A0F21">
        <w:tc>
          <w:tcPr>
            <w:tcW w:w="640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2870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397" w:type="dxa"/>
          </w:tcPr>
          <w:p w:rsidR="00456241" w:rsidRPr="00074A50" w:rsidRDefault="00456241" w:rsidP="005B6C0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Логические задачи</w:t>
            </w:r>
          </w:p>
        </w:tc>
        <w:tc>
          <w:tcPr>
            <w:tcW w:w="114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  <w:tc>
          <w:tcPr>
            <w:tcW w:w="1275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9A0F21">
        <w:tc>
          <w:tcPr>
            <w:tcW w:w="640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  <w:r w:rsidRPr="00074A50">
              <w:rPr>
                <w:rFonts w:eastAsia="Times New Roman" w:cs="Times New Roman"/>
                <w:kern w:val="2"/>
                <w:sz w:val="22"/>
                <w:lang w:eastAsia="ar-SA"/>
              </w:rPr>
              <w:t>4</w:t>
            </w:r>
          </w:p>
        </w:tc>
        <w:tc>
          <w:tcPr>
            <w:tcW w:w="2870" w:type="dxa"/>
          </w:tcPr>
          <w:p w:rsidR="00456241" w:rsidRPr="00074A50" w:rsidRDefault="00456241" w:rsidP="005B6C09">
            <w:pPr>
              <w:spacing w:after="0" w:line="240" w:lineRule="auto"/>
              <w:jc w:val="both"/>
              <w:outlineLvl w:val="2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bCs/>
                <w:sz w:val="22"/>
                <w:lang w:eastAsia="ru-RU"/>
              </w:rPr>
              <w:t>Наглядная геометрия</w:t>
            </w:r>
          </w:p>
        </w:tc>
        <w:tc>
          <w:tcPr>
            <w:tcW w:w="3397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outlineLvl w:val="2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14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  <w:tc>
          <w:tcPr>
            <w:tcW w:w="1275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074A50" w:rsidRPr="00074A50" w:rsidTr="009A0F21">
        <w:tc>
          <w:tcPr>
            <w:tcW w:w="640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  <w:r w:rsidRPr="00074A50">
              <w:rPr>
                <w:rFonts w:eastAsia="Times New Roman" w:cs="Times New Roman"/>
                <w:kern w:val="2"/>
                <w:sz w:val="22"/>
                <w:lang w:eastAsia="ar-SA"/>
              </w:rPr>
              <w:t>5</w:t>
            </w:r>
          </w:p>
        </w:tc>
        <w:tc>
          <w:tcPr>
            <w:tcW w:w="2870" w:type="dxa"/>
          </w:tcPr>
          <w:p w:rsidR="00456241" w:rsidRPr="00074A50" w:rsidRDefault="00456241" w:rsidP="005B6C09">
            <w:pPr>
              <w:spacing w:after="0" w:line="240" w:lineRule="auto"/>
              <w:ind w:hanging="73"/>
              <w:jc w:val="both"/>
              <w:outlineLvl w:val="2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bCs/>
                <w:sz w:val="22"/>
                <w:lang w:eastAsia="ru-RU"/>
              </w:rPr>
              <w:t>История математики</w:t>
            </w:r>
          </w:p>
        </w:tc>
        <w:tc>
          <w:tcPr>
            <w:tcW w:w="3397" w:type="dxa"/>
          </w:tcPr>
          <w:p w:rsidR="00456241" w:rsidRPr="00074A50" w:rsidRDefault="00456241" w:rsidP="005B6C09">
            <w:pPr>
              <w:spacing w:after="0" w:line="240" w:lineRule="auto"/>
              <w:ind w:firstLine="709"/>
              <w:jc w:val="both"/>
              <w:outlineLvl w:val="2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14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  <w:tc>
          <w:tcPr>
            <w:tcW w:w="1275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74A50" w:rsidRPr="00074A50" w:rsidTr="009A0F21">
        <w:tc>
          <w:tcPr>
            <w:tcW w:w="640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  <w:r w:rsidRPr="00074A50">
              <w:rPr>
                <w:rFonts w:eastAsia="Times New Roman" w:cs="Times New Roman"/>
                <w:kern w:val="2"/>
                <w:sz w:val="22"/>
                <w:lang w:eastAsia="ar-SA"/>
              </w:rPr>
              <w:t>13</w:t>
            </w:r>
          </w:p>
        </w:tc>
        <w:tc>
          <w:tcPr>
            <w:tcW w:w="287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397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Повторение</w:t>
            </w:r>
          </w:p>
        </w:tc>
        <w:tc>
          <w:tcPr>
            <w:tcW w:w="114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23</w:t>
            </w:r>
          </w:p>
        </w:tc>
        <w:tc>
          <w:tcPr>
            <w:tcW w:w="1275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</w:tr>
      <w:tr w:rsidR="00456241" w:rsidRPr="00074A50" w:rsidTr="009A0F21">
        <w:tc>
          <w:tcPr>
            <w:tcW w:w="640" w:type="dxa"/>
            <w:vAlign w:val="center"/>
          </w:tcPr>
          <w:p w:rsidR="00456241" w:rsidRPr="00074A50" w:rsidRDefault="00456241" w:rsidP="005B6C0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kern w:val="2"/>
                <w:sz w:val="22"/>
                <w:lang w:eastAsia="ar-SA"/>
              </w:rPr>
            </w:pPr>
          </w:p>
        </w:tc>
        <w:tc>
          <w:tcPr>
            <w:tcW w:w="287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397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Итого</w:t>
            </w:r>
          </w:p>
        </w:tc>
        <w:tc>
          <w:tcPr>
            <w:tcW w:w="1140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175</w:t>
            </w:r>
          </w:p>
        </w:tc>
        <w:tc>
          <w:tcPr>
            <w:tcW w:w="1275" w:type="dxa"/>
          </w:tcPr>
          <w:p w:rsidR="00456241" w:rsidRPr="00074A50" w:rsidRDefault="00456241" w:rsidP="005B6C0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074A50"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</w:tbl>
    <w:p w:rsidR="00456241" w:rsidRPr="00074A50" w:rsidRDefault="00456241" w:rsidP="00456241">
      <w:pPr>
        <w:spacing w:after="0" w:line="240" w:lineRule="auto"/>
        <w:rPr>
          <w:rFonts w:eastAsia="Times New Roman" w:cs="Times New Roman"/>
          <w:sz w:val="22"/>
          <w:lang w:eastAsia="ru-RU"/>
        </w:rPr>
      </w:pPr>
    </w:p>
    <w:p w:rsidR="004C2B7C" w:rsidRPr="00074A50" w:rsidRDefault="004C2B7C" w:rsidP="004C2B7C">
      <w:pPr>
        <w:jc w:val="center"/>
        <w:rPr>
          <w:rFonts w:eastAsiaTheme="minorEastAsia" w:cs="Times New Roman"/>
          <w:sz w:val="22"/>
          <w:lang w:eastAsia="ru-RU"/>
        </w:rPr>
      </w:pPr>
      <w:r w:rsidRPr="00074A50">
        <w:rPr>
          <w:rFonts w:eastAsiaTheme="minorEastAsia" w:cs="Times New Roman"/>
          <w:sz w:val="22"/>
          <w:lang w:eastAsia="ru-RU"/>
        </w:rPr>
        <w:t>Тематическое планирование 7 класс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817"/>
        <w:gridCol w:w="2552"/>
        <w:gridCol w:w="3686"/>
        <w:gridCol w:w="742"/>
        <w:gridCol w:w="2234"/>
      </w:tblGrid>
      <w:tr w:rsidR="00074A50" w:rsidRPr="00074A50" w:rsidTr="004C2B7C">
        <w:tc>
          <w:tcPr>
            <w:tcW w:w="817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№</w:t>
            </w:r>
          </w:p>
        </w:tc>
        <w:tc>
          <w:tcPr>
            <w:tcW w:w="2552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val="tt-RU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  <w:lang w:val="tt-RU"/>
              </w:rPr>
              <w:t>Разделы</w:t>
            </w:r>
          </w:p>
        </w:tc>
        <w:tc>
          <w:tcPr>
            <w:tcW w:w="368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 xml:space="preserve">Содержание </w:t>
            </w:r>
          </w:p>
        </w:tc>
        <w:tc>
          <w:tcPr>
            <w:tcW w:w="74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Кол-во часов</w:t>
            </w:r>
          </w:p>
        </w:tc>
        <w:tc>
          <w:tcPr>
            <w:tcW w:w="22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Количество контрольных работ </w:t>
            </w:r>
          </w:p>
        </w:tc>
      </w:tr>
      <w:tr w:rsidR="00074A50" w:rsidRPr="00074A50" w:rsidTr="004C2B7C">
        <w:tc>
          <w:tcPr>
            <w:tcW w:w="817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1</w:t>
            </w:r>
          </w:p>
        </w:tc>
        <w:tc>
          <w:tcPr>
            <w:tcW w:w="2552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  <w:lang w:val="tt-RU"/>
              </w:rPr>
              <w:t>Ч</w:t>
            </w: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исла</w:t>
            </w:r>
          </w:p>
        </w:tc>
        <w:tc>
          <w:tcPr>
            <w:tcW w:w="368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hAnsi="Times New Roman" w:cs="Times New Roman"/>
                <w:bCs/>
              </w:rPr>
              <w:t>Рациональные числа</w:t>
            </w:r>
          </w:p>
        </w:tc>
        <w:tc>
          <w:tcPr>
            <w:tcW w:w="74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2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4C2B7C">
        <w:tc>
          <w:tcPr>
            <w:tcW w:w="817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552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Тождественные преобразования</w:t>
            </w:r>
          </w:p>
        </w:tc>
        <w:tc>
          <w:tcPr>
            <w:tcW w:w="368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hAnsi="Times New Roman" w:cs="Times New Roman"/>
                <w:bCs/>
              </w:rPr>
              <w:t>Числовые и буквенные выражения</w:t>
            </w:r>
          </w:p>
        </w:tc>
        <w:tc>
          <w:tcPr>
            <w:tcW w:w="74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7</w:t>
            </w:r>
          </w:p>
        </w:tc>
        <w:tc>
          <w:tcPr>
            <w:tcW w:w="22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1</w:t>
            </w:r>
          </w:p>
        </w:tc>
      </w:tr>
      <w:tr w:rsidR="00074A50" w:rsidRPr="00074A50" w:rsidTr="004C2B7C">
        <w:tc>
          <w:tcPr>
            <w:tcW w:w="817" w:type="dxa"/>
            <w:vMerge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</w:p>
        </w:tc>
        <w:tc>
          <w:tcPr>
            <w:tcW w:w="2552" w:type="dxa"/>
            <w:vMerge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</w:p>
        </w:tc>
        <w:tc>
          <w:tcPr>
            <w:tcW w:w="368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hAnsi="Times New Roman" w:cs="Times New Roman"/>
                <w:bCs/>
              </w:rPr>
              <w:t>Целые выражения</w:t>
            </w:r>
          </w:p>
        </w:tc>
        <w:tc>
          <w:tcPr>
            <w:tcW w:w="74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42</w:t>
            </w:r>
          </w:p>
        </w:tc>
        <w:tc>
          <w:tcPr>
            <w:tcW w:w="22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</w:tr>
      <w:tr w:rsidR="00074A50" w:rsidRPr="00074A50" w:rsidTr="004C2B7C">
        <w:tc>
          <w:tcPr>
            <w:tcW w:w="817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552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hAnsi="Times New Roman" w:cs="Times New Roman"/>
                <w:bCs/>
              </w:rPr>
              <w:t>Уравнения и неравенства</w:t>
            </w:r>
          </w:p>
        </w:tc>
        <w:tc>
          <w:tcPr>
            <w:tcW w:w="368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Равенства</w:t>
            </w:r>
          </w:p>
        </w:tc>
        <w:tc>
          <w:tcPr>
            <w:tcW w:w="74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2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4C2B7C">
        <w:tc>
          <w:tcPr>
            <w:tcW w:w="81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Уравнения</w:t>
            </w:r>
          </w:p>
        </w:tc>
        <w:tc>
          <w:tcPr>
            <w:tcW w:w="74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2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074A50" w:rsidRPr="00074A50" w:rsidTr="004C2B7C">
        <w:tc>
          <w:tcPr>
            <w:tcW w:w="81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Линейное уравнение и его корни</w:t>
            </w:r>
          </w:p>
        </w:tc>
        <w:tc>
          <w:tcPr>
            <w:tcW w:w="74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3</w:t>
            </w:r>
          </w:p>
        </w:tc>
        <w:tc>
          <w:tcPr>
            <w:tcW w:w="22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</w:p>
        </w:tc>
      </w:tr>
      <w:tr w:rsidR="00074A50" w:rsidRPr="00074A50" w:rsidTr="004C2B7C">
        <w:tc>
          <w:tcPr>
            <w:tcW w:w="81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Системы уравнений</w:t>
            </w:r>
          </w:p>
        </w:tc>
        <w:tc>
          <w:tcPr>
            <w:tcW w:w="74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22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074A50" w:rsidRPr="00074A50" w:rsidTr="004C2B7C">
        <w:tc>
          <w:tcPr>
            <w:tcW w:w="817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4</w:t>
            </w:r>
          </w:p>
        </w:tc>
        <w:tc>
          <w:tcPr>
            <w:tcW w:w="2552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 xml:space="preserve">Функции  </w:t>
            </w:r>
          </w:p>
        </w:tc>
        <w:tc>
          <w:tcPr>
            <w:tcW w:w="368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Понятие  функции</w:t>
            </w:r>
          </w:p>
        </w:tc>
        <w:tc>
          <w:tcPr>
            <w:tcW w:w="74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2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4C2B7C">
        <w:tc>
          <w:tcPr>
            <w:tcW w:w="81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552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368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Линейная   функция</w:t>
            </w:r>
          </w:p>
        </w:tc>
        <w:tc>
          <w:tcPr>
            <w:tcW w:w="74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22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074A50" w:rsidRPr="00074A50" w:rsidTr="004C2B7C">
        <w:tc>
          <w:tcPr>
            <w:tcW w:w="817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5</w:t>
            </w:r>
          </w:p>
        </w:tc>
        <w:tc>
          <w:tcPr>
            <w:tcW w:w="2552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Решение  текстовых задач</w:t>
            </w:r>
          </w:p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368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Задачи на все арифметические  действия</w:t>
            </w:r>
          </w:p>
        </w:tc>
        <w:tc>
          <w:tcPr>
            <w:tcW w:w="74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22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4C2B7C">
        <w:tc>
          <w:tcPr>
            <w:tcW w:w="81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552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368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Логические задачи</w:t>
            </w:r>
          </w:p>
        </w:tc>
        <w:tc>
          <w:tcPr>
            <w:tcW w:w="74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22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4C2B7C">
        <w:tc>
          <w:tcPr>
            <w:tcW w:w="817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/>
                <w:iCs/>
              </w:rPr>
              <w:t>6</w:t>
            </w:r>
          </w:p>
        </w:tc>
        <w:tc>
          <w:tcPr>
            <w:tcW w:w="2552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Cs/>
              </w:rPr>
              <w:t>Статистика и теория вероятностей</w:t>
            </w:r>
          </w:p>
        </w:tc>
        <w:tc>
          <w:tcPr>
            <w:tcW w:w="368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Cs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Cs/>
              </w:rPr>
              <w:t>Статистика</w:t>
            </w:r>
          </w:p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74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22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4C2B7C">
        <w:tc>
          <w:tcPr>
            <w:tcW w:w="817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/>
                <w:iCs/>
              </w:rPr>
              <w:t>7</w:t>
            </w:r>
          </w:p>
        </w:tc>
        <w:tc>
          <w:tcPr>
            <w:tcW w:w="2552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Cs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Cs/>
              </w:rPr>
              <w:t>История математики</w:t>
            </w:r>
          </w:p>
        </w:tc>
        <w:tc>
          <w:tcPr>
            <w:tcW w:w="368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Cs/>
              </w:rPr>
            </w:pPr>
          </w:p>
        </w:tc>
        <w:tc>
          <w:tcPr>
            <w:tcW w:w="74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22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4C2B7C">
        <w:tc>
          <w:tcPr>
            <w:tcW w:w="817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</w:p>
        </w:tc>
        <w:tc>
          <w:tcPr>
            <w:tcW w:w="2552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Cs/>
              </w:rPr>
            </w:pPr>
          </w:p>
        </w:tc>
        <w:tc>
          <w:tcPr>
            <w:tcW w:w="368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Cs/>
                <w:lang w:val="tt-RU"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Cs/>
                <w:lang w:val="tt-RU"/>
              </w:rPr>
              <w:t xml:space="preserve">Повторение </w:t>
            </w:r>
          </w:p>
        </w:tc>
        <w:tc>
          <w:tcPr>
            <w:tcW w:w="74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22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4C2B7C" w:rsidRPr="00074A50" w:rsidTr="004C2B7C">
        <w:tc>
          <w:tcPr>
            <w:tcW w:w="817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</w:p>
        </w:tc>
        <w:tc>
          <w:tcPr>
            <w:tcW w:w="2552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Cs/>
              </w:rPr>
            </w:pPr>
          </w:p>
        </w:tc>
        <w:tc>
          <w:tcPr>
            <w:tcW w:w="368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Cs/>
              </w:rPr>
            </w:pPr>
          </w:p>
        </w:tc>
        <w:tc>
          <w:tcPr>
            <w:tcW w:w="74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105</w:t>
            </w:r>
          </w:p>
        </w:tc>
        <w:tc>
          <w:tcPr>
            <w:tcW w:w="22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</w:tr>
    </w:tbl>
    <w:p w:rsidR="004C2B7C" w:rsidRPr="00074A50" w:rsidRDefault="004C2B7C" w:rsidP="004C2B7C">
      <w:pPr>
        <w:rPr>
          <w:rFonts w:eastAsiaTheme="minorEastAsia" w:cs="Times New Roman"/>
          <w:sz w:val="22"/>
          <w:lang w:eastAsia="ru-RU"/>
        </w:rPr>
      </w:pPr>
    </w:p>
    <w:p w:rsidR="004C2B7C" w:rsidRPr="00074A50" w:rsidRDefault="004C2B7C" w:rsidP="004C2B7C">
      <w:pPr>
        <w:jc w:val="center"/>
        <w:rPr>
          <w:rFonts w:eastAsiaTheme="minorEastAsia" w:cs="Times New Roman"/>
          <w:sz w:val="22"/>
          <w:lang w:eastAsia="ru-RU"/>
        </w:rPr>
      </w:pPr>
    </w:p>
    <w:p w:rsidR="004C2B7C" w:rsidRPr="00074A50" w:rsidRDefault="004C2B7C" w:rsidP="004C2B7C">
      <w:pPr>
        <w:jc w:val="center"/>
        <w:rPr>
          <w:rFonts w:eastAsiaTheme="minorEastAsia" w:cs="Times New Roman"/>
          <w:sz w:val="22"/>
          <w:lang w:val="tt-RU" w:eastAsia="ru-RU"/>
        </w:rPr>
      </w:pPr>
      <w:r w:rsidRPr="00074A50">
        <w:rPr>
          <w:rFonts w:eastAsiaTheme="minorEastAsia" w:cs="Times New Roman"/>
          <w:sz w:val="22"/>
          <w:lang w:eastAsia="ru-RU"/>
        </w:rPr>
        <w:t xml:space="preserve">Тематическое планирование </w:t>
      </w:r>
      <w:r w:rsidRPr="00074A50">
        <w:rPr>
          <w:rFonts w:eastAsiaTheme="minorEastAsia" w:cs="Times New Roman"/>
          <w:sz w:val="22"/>
          <w:lang w:val="tt-RU" w:eastAsia="ru-RU"/>
        </w:rPr>
        <w:t>8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4110"/>
        <w:gridCol w:w="757"/>
        <w:gridCol w:w="1795"/>
      </w:tblGrid>
      <w:tr w:rsidR="00074A50" w:rsidRPr="00074A50" w:rsidTr="004C2B7C">
        <w:tc>
          <w:tcPr>
            <w:tcW w:w="675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lastRenderedPageBreak/>
              <w:t>№</w:t>
            </w:r>
          </w:p>
        </w:tc>
        <w:tc>
          <w:tcPr>
            <w:tcW w:w="2694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val="tt-RU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  <w:lang w:val="tt-RU"/>
              </w:rPr>
              <w:t>Разделы</w:t>
            </w:r>
          </w:p>
        </w:tc>
        <w:tc>
          <w:tcPr>
            <w:tcW w:w="4110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 xml:space="preserve">Содержание </w:t>
            </w:r>
          </w:p>
        </w:tc>
        <w:tc>
          <w:tcPr>
            <w:tcW w:w="75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Кол-во часов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Количество контрольных работ</w:t>
            </w:r>
          </w:p>
        </w:tc>
      </w:tr>
      <w:tr w:rsidR="00074A50" w:rsidRPr="00074A50" w:rsidTr="004C2B7C">
        <w:tc>
          <w:tcPr>
            <w:tcW w:w="675" w:type="dxa"/>
            <w:vMerge w:val="restart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1</w:t>
            </w:r>
          </w:p>
        </w:tc>
        <w:tc>
          <w:tcPr>
            <w:tcW w:w="2694" w:type="dxa"/>
            <w:vMerge w:val="restart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  <w:lang w:val="tt-RU"/>
              </w:rPr>
              <w:t>Ч</w:t>
            </w: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исла</w:t>
            </w:r>
          </w:p>
        </w:tc>
        <w:tc>
          <w:tcPr>
            <w:tcW w:w="4110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hAnsi="Times New Roman" w:cs="Times New Roman"/>
                <w:bCs/>
              </w:rPr>
              <w:t xml:space="preserve">Рациональные числа, </w:t>
            </w:r>
          </w:p>
        </w:tc>
        <w:tc>
          <w:tcPr>
            <w:tcW w:w="757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</w:tr>
      <w:tr w:rsidR="00074A50" w:rsidRPr="00074A50" w:rsidTr="004C2B7C">
        <w:tc>
          <w:tcPr>
            <w:tcW w:w="675" w:type="dxa"/>
            <w:vMerge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</w:p>
        </w:tc>
        <w:tc>
          <w:tcPr>
            <w:tcW w:w="2694" w:type="dxa"/>
            <w:vMerge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</w:p>
        </w:tc>
        <w:tc>
          <w:tcPr>
            <w:tcW w:w="4110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Иррациональные числа</w:t>
            </w:r>
          </w:p>
        </w:tc>
        <w:tc>
          <w:tcPr>
            <w:tcW w:w="757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</w:tr>
      <w:tr w:rsidR="00074A50" w:rsidRPr="00074A50" w:rsidTr="004C2B7C">
        <w:tc>
          <w:tcPr>
            <w:tcW w:w="675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694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hAnsi="Times New Roman" w:cs="Times New Roman"/>
                <w:bCs/>
              </w:rPr>
              <w:t>Тождественные преобразования</w:t>
            </w:r>
          </w:p>
        </w:tc>
        <w:tc>
          <w:tcPr>
            <w:tcW w:w="4110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 xml:space="preserve">Дробно- рациональные выражения </w:t>
            </w:r>
          </w:p>
        </w:tc>
        <w:tc>
          <w:tcPr>
            <w:tcW w:w="757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7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3</w:t>
            </w:r>
          </w:p>
        </w:tc>
      </w:tr>
      <w:tr w:rsidR="00074A50" w:rsidRPr="00074A50" w:rsidTr="004C2B7C">
        <w:tc>
          <w:tcPr>
            <w:tcW w:w="675" w:type="dxa"/>
            <w:vMerge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</w:p>
        </w:tc>
        <w:tc>
          <w:tcPr>
            <w:tcW w:w="2694" w:type="dxa"/>
            <w:vMerge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</w:p>
        </w:tc>
        <w:tc>
          <w:tcPr>
            <w:tcW w:w="4110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Квадратные корни</w:t>
            </w:r>
          </w:p>
        </w:tc>
        <w:tc>
          <w:tcPr>
            <w:tcW w:w="757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17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2</w:t>
            </w:r>
          </w:p>
        </w:tc>
      </w:tr>
      <w:tr w:rsidR="00074A50" w:rsidRPr="00074A50" w:rsidTr="004C2B7C">
        <w:tc>
          <w:tcPr>
            <w:tcW w:w="675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694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hAnsi="Times New Roman" w:cs="Times New Roman"/>
                <w:bCs/>
              </w:rPr>
              <w:t>Уравнения и неравенства</w:t>
            </w:r>
          </w:p>
        </w:tc>
        <w:tc>
          <w:tcPr>
            <w:tcW w:w="4110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hAnsi="Times New Roman" w:cs="Times New Roman"/>
                <w:bCs/>
              </w:rPr>
              <w:t>Уравнения</w:t>
            </w:r>
          </w:p>
        </w:tc>
        <w:tc>
          <w:tcPr>
            <w:tcW w:w="757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074A50" w:rsidRPr="00074A50" w:rsidTr="004C2B7C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0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hAnsi="Times New Roman" w:cs="Times New Roman"/>
                <w:bCs/>
              </w:rPr>
              <w:t>Квадратное  уравнение и его корни</w:t>
            </w:r>
          </w:p>
        </w:tc>
        <w:tc>
          <w:tcPr>
            <w:tcW w:w="757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hAnsi="Times New Roman" w:cs="Times New Roman"/>
                <w:bCs/>
              </w:rPr>
            </w:pPr>
          </w:p>
        </w:tc>
      </w:tr>
      <w:tr w:rsidR="00074A50" w:rsidRPr="00074A50" w:rsidTr="004C2B7C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0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Дробно- рациональные уравнения</w:t>
            </w:r>
          </w:p>
        </w:tc>
        <w:tc>
          <w:tcPr>
            <w:tcW w:w="757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9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</w:p>
        </w:tc>
      </w:tr>
      <w:tr w:rsidR="00074A50" w:rsidRPr="00074A50" w:rsidTr="004C2B7C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0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Неравенства</w:t>
            </w:r>
          </w:p>
        </w:tc>
        <w:tc>
          <w:tcPr>
            <w:tcW w:w="757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17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1</w:t>
            </w:r>
          </w:p>
        </w:tc>
      </w:tr>
      <w:tr w:rsidR="00074A50" w:rsidRPr="00074A50" w:rsidTr="004C2B7C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0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Системы  неравенств</w:t>
            </w:r>
          </w:p>
        </w:tc>
        <w:tc>
          <w:tcPr>
            <w:tcW w:w="757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10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1</w:t>
            </w:r>
          </w:p>
        </w:tc>
      </w:tr>
      <w:tr w:rsidR="00074A50" w:rsidRPr="00074A50" w:rsidTr="004C2B7C">
        <w:tc>
          <w:tcPr>
            <w:tcW w:w="675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4</w:t>
            </w:r>
          </w:p>
        </w:tc>
        <w:tc>
          <w:tcPr>
            <w:tcW w:w="2694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 xml:space="preserve">Функции  </w:t>
            </w:r>
          </w:p>
        </w:tc>
        <w:tc>
          <w:tcPr>
            <w:tcW w:w="4110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Обратная  пропорциональность</w:t>
            </w:r>
          </w:p>
        </w:tc>
        <w:tc>
          <w:tcPr>
            <w:tcW w:w="757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2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</w:p>
        </w:tc>
      </w:tr>
      <w:tr w:rsidR="00074A50" w:rsidRPr="00074A50" w:rsidTr="004C2B7C">
        <w:trPr>
          <w:trHeight w:val="292"/>
        </w:trPr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694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4110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Графики функций</w:t>
            </w:r>
          </w:p>
        </w:tc>
        <w:tc>
          <w:tcPr>
            <w:tcW w:w="757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2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</w:p>
        </w:tc>
      </w:tr>
      <w:tr w:rsidR="00074A50" w:rsidRPr="00074A50" w:rsidTr="004C2B7C">
        <w:tc>
          <w:tcPr>
            <w:tcW w:w="675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5</w:t>
            </w:r>
          </w:p>
        </w:tc>
        <w:tc>
          <w:tcPr>
            <w:tcW w:w="2694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Решение  текстовых задач</w:t>
            </w:r>
          </w:p>
        </w:tc>
        <w:tc>
          <w:tcPr>
            <w:tcW w:w="4110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Задачи на все арифметические  действия</w:t>
            </w:r>
          </w:p>
        </w:tc>
        <w:tc>
          <w:tcPr>
            <w:tcW w:w="757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1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</w:tr>
      <w:tr w:rsidR="00074A50" w:rsidRPr="00074A50" w:rsidTr="004C2B7C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694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4110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Задачи на движение, работу и покупки</w:t>
            </w:r>
          </w:p>
        </w:tc>
        <w:tc>
          <w:tcPr>
            <w:tcW w:w="757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1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</w:tr>
      <w:tr w:rsidR="00074A50" w:rsidRPr="00074A50" w:rsidTr="004C2B7C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694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4110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Задачи на части, доли, проценты</w:t>
            </w:r>
          </w:p>
        </w:tc>
        <w:tc>
          <w:tcPr>
            <w:tcW w:w="757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1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</w:tr>
      <w:tr w:rsidR="00074A50" w:rsidRPr="00074A50" w:rsidTr="004C2B7C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694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4110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Логические задачи</w:t>
            </w:r>
          </w:p>
        </w:tc>
        <w:tc>
          <w:tcPr>
            <w:tcW w:w="757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1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</w:tr>
      <w:tr w:rsidR="00074A50" w:rsidRPr="00074A50" w:rsidTr="004C2B7C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694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4110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Основные методы решения текстовых задач</w:t>
            </w:r>
          </w:p>
        </w:tc>
        <w:tc>
          <w:tcPr>
            <w:tcW w:w="757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1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</w:tr>
      <w:tr w:rsidR="00074A50" w:rsidRPr="00074A50" w:rsidTr="004C2B7C">
        <w:tc>
          <w:tcPr>
            <w:tcW w:w="675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/>
                <w:iCs/>
              </w:rPr>
              <w:t>6</w:t>
            </w:r>
          </w:p>
        </w:tc>
        <w:tc>
          <w:tcPr>
            <w:tcW w:w="2694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Cs/>
              </w:rPr>
              <w:t>Статистика и теория вероятностей</w:t>
            </w:r>
          </w:p>
        </w:tc>
        <w:tc>
          <w:tcPr>
            <w:tcW w:w="4110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Cs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Cs/>
              </w:rPr>
              <w:t>Статистика</w:t>
            </w:r>
          </w:p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</w:p>
        </w:tc>
        <w:tc>
          <w:tcPr>
            <w:tcW w:w="757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/>
                <w:iCs/>
              </w:rPr>
              <w:t>4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</w:p>
        </w:tc>
      </w:tr>
      <w:tr w:rsidR="00074A50" w:rsidRPr="00074A50" w:rsidTr="004C2B7C">
        <w:tc>
          <w:tcPr>
            <w:tcW w:w="675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/>
                <w:iCs/>
              </w:rPr>
              <w:t>7</w:t>
            </w:r>
          </w:p>
        </w:tc>
        <w:tc>
          <w:tcPr>
            <w:tcW w:w="2694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Cs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Cs/>
              </w:rPr>
              <w:t>История математики</w:t>
            </w:r>
          </w:p>
        </w:tc>
        <w:tc>
          <w:tcPr>
            <w:tcW w:w="4110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</w:p>
        </w:tc>
        <w:tc>
          <w:tcPr>
            <w:tcW w:w="757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3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</w:p>
        </w:tc>
      </w:tr>
      <w:tr w:rsidR="00074A50" w:rsidRPr="00074A50" w:rsidTr="004C2B7C">
        <w:tc>
          <w:tcPr>
            <w:tcW w:w="675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</w:p>
        </w:tc>
        <w:tc>
          <w:tcPr>
            <w:tcW w:w="2694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</w:p>
        </w:tc>
        <w:tc>
          <w:tcPr>
            <w:tcW w:w="4110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Cs/>
                <w:lang w:val="tt-RU"/>
              </w:rPr>
              <w:t>П</w:t>
            </w:r>
            <w:r w:rsidRPr="00074A50">
              <w:rPr>
                <w:rFonts w:ascii="Times New Roman" w:eastAsia="TimesNewRomanPS-ItalicMT" w:hAnsi="Times New Roman" w:cs="Times New Roman"/>
                <w:bCs/>
                <w:iCs/>
              </w:rPr>
              <w:t>повторение</w:t>
            </w:r>
          </w:p>
        </w:tc>
        <w:tc>
          <w:tcPr>
            <w:tcW w:w="757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5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1</w:t>
            </w:r>
          </w:p>
        </w:tc>
      </w:tr>
      <w:tr w:rsidR="004C2B7C" w:rsidRPr="00074A50" w:rsidTr="004C2B7C">
        <w:tc>
          <w:tcPr>
            <w:tcW w:w="675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</w:p>
        </w:tc>
        <w:tc>
          <w:tcPr>
            <w:tcW w:w="2694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</w:p>
        </w:tc>
        <w:tc>
          <w:tcPr>
            <w:tcW w:w="4110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NewRomanPS-ItalicMT" w:hAnsi="Times New Roman" w:cs="Times New Roman"/>
                <w:bCs/>
                <w:i/>
                <w:iCs/>
                <w:lang w:val="tt-RU"/>
              </w:rPr>
            </w:pPr>
          </w:p>
        </w:tc>
        <w:tc>
          <w:tcPr>
            <w:tcW w:w="757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val="tt-RU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  <w:lang w:val="tt-RU"/>
              </w:rPr>
              <w:t>105</w:t>
            </w:r>
          </w:p>
        </w:tc>
        <w:tc>
          <w:tcPr>
            <w:tcW w:w="1795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val="tt-RU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  <w:lang w:val="tt-RU"/>
              </w:rPr>
              <w:t>10</w:t>
            </w:r>
          </w:p>
        </w:tc>
      </w:tr>
    </w:tbl>
    <w:p w:rsidR="004C2B7C" w:rsidRPr="00074A50" w:rsidRDefault="004C2B7C" w:rsidP="004C2B7C">
      <w:pPr>
        <w:jc w:val="center"/>
        <w:rPr>
          <w:rFonts w:eastAsiaTheme="minorEastAsia" w:cs="Times New Roman"/>
          <w:sz w:val="22"/>
          <w:lang w:eastAsia="ru-RU"/>
        </w:rPr>
      </w:pPr>
    </w:p>
    <w:p w:rsidR="004C2B7C" w:rsidRPr="00074A50" w:rsidRDefault="004C2B7C" w:rsidP="004C2B7C">
      <w:pPr>
        <w:jc w:val="center"/>
        <w:rPr>
          <w:rFonts w:eastAsiaTheme="minorEastAsia" w:cs="Times New Roman"/>
          <w:sz w:val="22"/>
          <w:lang w:eastAsia="ru-RU"/>
        </w:rPr>
      </w:pPr>
    </w:p>
    <w:p w:rsidR="004C2B7C" w:rsidRPr="00074A50" w:rsidRDefault="004C2B7C" w:rsidP="004C2B7C">
      <w:pPr>
        <w:jc w:val="center"/>
        <w:rPr>
          <w:rFonts w:eastAsiaTheme="minorEastAsia" w:cs="Times New Roman"/>
          <w:sz w:val="22"/>
          <w:lang w:eastAsia="ru-RU"/>
        </w:rPr>
      </w:pPr>
      <w:r w:rsidRPr="00074A50">
        <w:rPr>
          <w:rFonts w:eastAsiaTheme="minorEastAsia" w:cs="Times New Roman"/>
          <w:sz w:val="22"/>
          <w:lang w:eastAsia="ru-RU"/>
        </w:rPr>
        <w:t>Тематическое планирование 9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2127"/>
        <w:gridCol w:w="4536"/>
        <w:gridCol w:w="1134"/>
        <w:gridCol w:w="1453"/>
      </w:tblGrid>
      <w:tr w:rsidR="00074A50" w:rsidRPr="00074A50" w:rsidTr="009A0F21">
        <w:tc>
          <w:tcPr>
            <w:tcW w:w="675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№</w:t>
            </w:r>
          </w:p>
        </w:tc>
        <w:tc>
          <w:tcPr>
            <w:tcW w:w="2127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val="tt-RU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  <w:lang w:val="tt-RU"/>
              </w:rPr>
              <w:t>Разделы</w:t>
            </w:r>
          </w:p>
        </w:tc>
        <w:tc>
          <w:tcPr>
            <w:tcW w:w="453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 xml:space="preserve">Содержание 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Кол-во часов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Количество контрольных работ</w:t>
            </w:r>
          </w:p>
        </w:tc>
      </w:tr>
      <w:tr w:rsidR="00074A50" w:rsidRPr="00074A50" w:rsidTr="009A0F21">
        <w:trPr>
          <w:trHeight w:val="525"/>
        </w:trPr>
        <w:tc>
          <w:tcPr>
            <w:tcW w:w="675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127" w:type="dxa"/>
          </w:tcPr>
          <w:p w:rsidR="004C2B7C" w:rsidRPr="00074A50" w:rsidRDefault="004C2B7C" w:rsidP="009A0F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Тождественные преобразования</w:t>
            </w:r>
          </w:p>
        </w:tc>
        <w:tc>
          <w:tcPr>
            <w:tcW w:w="4536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 xml:space="preserve">Целые выражения 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keepNext/>
              <w:tabs>
                <w:tab w:val="left" w:pos="555"/>
              </w:tabs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ab/>
              <w:t>6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</w:rPr>
            </w:pPr>
          </w:p>
        </w:tc>
      </w:tr>
      <w:tr w:rsidR="00074A50" w:rsidRPr="00074A50" w:rsidTr="009A0F21">
        <w:tc>
          <w:tcPr>
            <w:tcW w:w="675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27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hAnsi="Times New Roman" w:cs="Times New Roman"/>
                <w:bCs/>
              </w:rPr>
              <w:t>Уравнения и неравенства</w:t>
            </w:r>
          </w:p>
        </w:tc>
        <w:tc>
          <w:tcPr>
            <w:tcW w:w="4536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Линейное уравнение и его корни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2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</w:rPr>
            </w:pPr>
          </w:p>
        </w:tc>
      </w:tr>
      <w:tr w:rsidR="00074A50" w:rsidRPr="00074A50" w:rsidTr="009A0F21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6" w:type="dxa"/>
          </w:tcPr>
          <w:p w:rsidR="004C2B7C" w:rsidRPr="00074A50" w:rsidRDefault="004C2B7C" w:rsidP="009A0F21">
            <w:pPr>
              <w:rPr>
                <w:rFonts w:ascii="Times New Roman" w:hAnsi="Times New Roman" w:cs="Times New Roman"/>
              </w:rPr>
            </w:pPr>
            <w:r w:rsidRPr="00074A50">
              <w:rPr>
                <w:rFonts w:ascii="Times New Roman" w:hAnsi="Times New Roman" w:cs="Times New Roman"/>
                <w:bCs/>
              </w:rPr>
              <w:t>Квадратное уравнение и его корни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1</w:t>
            </w:r>
          </w:p>
        </w:tc>
      </w:tr>
      <w:tr w:rsidR="00074A50" w:rsidRPr="00074A50" w:rsidTr="009A0F21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6" w:type="dxa"/>
          </w:tcPr>
          <w:p w:rsidR="004C2B7C" w:rsidRPr="00074A50" w:rsidRDefault="004C2B7C" w:rsidP="009A0F21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Дробно-рациональные уравнения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9A0F21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6" w:type="dxa"/>
          </w:tcPr>
          <w:p w:rsidR="004C2B7C" w:rsidRPr="00074A50" w:rsidRDefault="004C2B7C" w:rsidP="009A0F21">
            <w:pPr>
              <w:ind w:firstLine="33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Системы уравнений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9A0F21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6" w:type="dxa"/>
          </w:tcPr>
          <w:p w:rsidR="004C2B7C" w:rsidRPr="00074A50" w:rsidRDefault="004C2B7C" w:rsidP="009A0F21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="TimesNewRoman" w:hAnsi="Times New Roman" w:cs="Times New Roman"/>
                <w:bCs/>
                <w:lang w:eastAsia="ru-RU"/>
              </w:rPr>
              <w:t>Неравенства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1</w:t>
            </w:r>
          </w:p>
        </w:tc>
      </w:tr>
      <w:tr w:rsidR="00074A50" w:rsidRPr="00074A50" w:rsidTr="009A0F21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6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Системы неравенств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1</w:t>
            </w:r>
          </w:p>
        </w:tc>
      </w:tr>
      <w:tr w:rsidR="00074A50" w:rsidRPr="00074A50" w:rsidTr="009A0F21">
        <w:tc>
          <w:tcPr>
            <w:tcW w:w="675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3</w:t>
            </w:r>
          </w:p>
        </w:tc>
        <w:tc>
          <w:tcPr>
            <w:tcW w:w="2127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 xml:space="preserve">Функции  </w:t>
            </w:r>
          </w:p>
        </w:tc>
        <w:tc>
          <w:tcPr>
            <w:tcW w:w="4536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Понятие  функции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074A50" w:rsidRPr="00074A50" w:rsidTr="009A0F21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12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4536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Квадратичная функция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9A0F21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12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4536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Графики функций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074A50" w:rsidRPr="00074A50" w:rsidTr="009A0F21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12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4536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Последовательности и прогрессии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</w:tr>
      <w:tr w:rsidR="00074A50" w:rsidRPr="00074A50" w:rsidTr="009A0F21">
        <w:tc>
          <w:tcPr>
            <w:tcW w:w="675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4</w:t>
            </w:r>
          </w:p>
        </w:tc>
        <w:tc>
          <w:tcPr>
            <w:tcW w:w="2127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Решение  текстовых задач</w:t>
            </w:r>
          </w:p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453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Задачи на все арифметические  действия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2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074A50" w:rsidRPr="00074A50" w:rsidTr="009A0F21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12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453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Задачи на движение, работу и покупки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2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074A50" w:rsidRPr="00074A50" w:rsidTr="009A0F21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12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453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Задачи на части, доли, проценты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2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074A50" w:rsidRPr="00074A50" w:rsidTr="009A0F21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12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453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Логические задачи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MT" w:hAnsi="Times New Roman" w:cs="Times New Roman"/>
                <w:bCs/>
              </w:rPr>
              <w:t>2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074A50" w:rsidRPr="00074A50" w:rsidTr="009A0F21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212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</w:p>
        </w:tc>
        <w:tc>
          <w:tcPr>
            <w:tcW w:w="4536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Основные методы решения текстовых задач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2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</w:rPr>
            </w:pPr>
          </w:p>
        </w:tc>
      </w:tr>
      <w:tr w:rsidR="00074A50" w:rsidRPr="00074A50" w:rsidTr="009A0F21">
        <w:tc>
          <w:tcPr>
            <w:tcW w:w="675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/>
                <w:iCs/>
              </w:rPr>
              <w:t>5</w:t>
            </w:r>
          </w:p>
        </w:tc>
        <w:tc>
          <w:tcPr>
            <w:tcW w:w="2127" w:type="dxa"/>
            <w:vMerge w:val="restart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/>
                <w:iCs/>
              </w:rPr>
              <w:t>Статистика и теория вероятностей</w:t>
            </w:r>
          </w:p>
        </w:tc>
        <w:tc>
          <w:tcPr>
            <w:tcW w:w="4536" w:type="dxa"/>
          </w:tcPr>
          <w:p w:rsidR="004C2B7C" w:rsidRPr="00074A50" w:rsidRDefault="004C2B7C" w:rsidP="004C2B7C">
            <w:pPr>
              <w:tabs>
                <w:tab w:val="left" w:pos="172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/>
                <w:iCs/>
              </w:rPr>
              <w:t>Статистика</w:t>
            </w:r>
            <w:r w:rsidRPr="00074A50">
              <w:rPr>
                <w:rFonts w:ascii="Times New Roman" w:eastAsia="TimesNewRomanPS-ItalicMT" w:hAnsi="Times New Roman" w:cs="Times New Roman"/>
                <w:bCs/>
                <w:i/>
                <w:iCs/>
              </w:rPr>
              <w:tab/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9A0F21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</w:p>
        </w:tc>
        <w:tc>
          <w:tcPr>
            <w:tcW w:w="212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</w:p>
        </w:tc>
        <w:tc>
          <w:tcPr>
            <w:tcW w:w="453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/>
                <w:iCs/>
              </w:rPr>
              <w:t>Случайные события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9A0F21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</w:p>
        </w:tc>
        <w:tc>
          <w:tcPr>
            <w:tcW w:w="212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</w:p>
        </w:tc>
        <w:tc>
          <w:tcPr>
            <w:tcW w:w="453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/>
                <w:iCs/>
              </w:rPr>
              <w:t xml:space="preserve">Элементы комбинаторики 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9A0F21">
        <w:tc>
          <w:tcPr>
            <w:tcW w:w="675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</w:p>
        </w:tc>
        <w:tc>
          <w:tcPr>
            <w:tcW w:w="2127" w:type="dxa"/>
            <w:vMerge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</w:p>
        </w:tc>
        <w:tc>
          <w:tcPr>
            <w:tcW w:w="453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/>
                <w:iCs/>
              </w:rPr>
              <w:t>Случайные величины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074A50" w:rsidRPr="00074A50" w:rsidTr="009A0F21">
        <w:tc>
          <w:tcPr>
            <w:tcW w:w="675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/>
                <w:iCs/>
              </w:rPr>
              <w:lastRenderedPageBreak/>
              <w:t>6</w:t>
            </w:r>
          </w:p>
        </w:tc>
        <w:tc>
          <w:tcPr>
            <w:tcW w:w="2127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  <w:r w:rsidRPr="00074A50">
              <w:rPr>
                <w:rFonts w:ascii="Times New Roman" w:eastAsia="TimesNewRomanPS-ItalicMT" w:hAnsi="Times New Roman" w:cs="Times New Roman"/>
                <w:bCs/>
                <w:i/>
                <w:iCs/>
              </w:rPr>
              <w:t>История математики</w:t>
            </w:r>
          </w:p>
        </w:tc>
        <w:tc>
          <w:tcPr>
            <w:tcW w:w="4536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</w:p>
        </w:tc>
        <w:tc>
          <w:tcPr>
            <w:tcW w:w="1134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9A0F21">
        <w:tc>
          <w:tcPr>
            <w:tcW w:w="675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</w:p>
        </w:tc>
        <w:tc>
          <w:tcPr>
            <w:tcW w:w="2127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</w:p>
        </w:tc>
        <w:tc>
          <w:tcPr>
            <w:tcW w:w="4536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 xml:space="preserve">Повторение </w:t>
            </w:r>
          </w:p>
        </w:tc>
        <w:tc>
          <w:tcPr>
            <w:tcW w:w="1134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7C677F" w:rsidRPr="00074A50" w:rsidTr="009A0F21">
        <w:tc>
          <w:tcPr>
            <w:tcW w:w="675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</w:p>
        </w:tc>
        <w:tc>
          <w:tcPr>
            <w:tcW w:w="2127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 w:cs="Times New Roman"/>
                <w:bCs/>
                <w:i/>
                <w:iCs/>
              </w:rPr>
            </w:pPr>
          </w:p>
        </w:tc>
        <w:tc>
          <w:tcPr>
            <w:tcW w:w="4536" w:type="dxa"/>
          </w:tcPr>
          <w:p w:rsidR="004C2B7C" w:rsidRPr="00074A50" w:rsidRDefault="004C2B7C" w:rsidP="004C2B7C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</w:p>
        </w:tc>
        <w:tc>
          <w:tcPr>
            <w:tcW w:w="1134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102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b/>
                <w:lang w:eastAsia="ru-RU"/>
              </w:rPr>
              <w:t>8</w:t>
            </w:r>
          </w:p>
        </w:tc>
      </w:tr>
    </w:tbl>
    <w:p w:rsidR="007C677F" w:rsidRPr="00074A50" w:rsidRDefault="007C677F" w:rsidP="004C2B7C">
      <w:pPr>
        <w:jc w:val="center"/>
        <w:rPr>
          <w:rFonts w:eastAsiaTheme="minorEastAsia" w:cs="Times New Roman"/>
          <w:sz w:val="22"/>
          <w:lang w:eastAsia="ru-RU"/>
        </w:rPr>
      </w:pPr>
    </w:p>
    <w:p w:rsidR="004C2B7C" w:rsidRPr="00074A50" w:rsidRDefault="004C2B7C" w:rsidP="004C2B7C">
      <w:pPr>
        <w:jc w:val="center"/>
        <w:rPr>
          <w:rFonts w:eastAsiaTheme="minorEastAsia" w:cs="Times New Roman"/>
          <w:sz w:val="22"/>
          <w:lang w:eastAsia="ru-RU"/>
        </w:rPr>
      </w:pPr>
      <w:r w:rsidRPr="00074A50">
        <w:rPr>
          <w:rFonts w:eastAsiaTheme="minorEastAsia" w:cs="Times New Roman"/>
          <w:sz w:val="22"/>
          <w:lang w:eastAsia="ru-RU"/>
        </w:rPr>
        <w:t xml:space="preserve">Тематическое планирование 7 класс </w:t>
      </w:r>
    </w:p>
    <w:tbl>
      <w:tblPr>
        <w:tblStyle w:val="a6"/>
        <w:tblW w:w="9701" w:type="dxa"/>
        <w:tblLook w:val="04A0" w:firstRow="1" w:lastRow="0" w:firstColumn="1" w:lastColumn="0" w:noHBand="0" w:noVBand="1"/>
      </w:tblPr>
      <w:tblGrid>
        <w:gridCol w:w="512"/>
        <w:gridCol w:w="2998"/>
        <w:gridCol w:w="3787"/>
        <w:gridCol w:w="808"/>
        <w:gridCol w:w="1596"/>
      </w:tblGrid>
      <w:tr w:rsidR="00074A50" w:rsidRPr="00074A50" w:rsidTr="004C2B7C">
        <w:tc>
          <w:tcPr>
            <w:tcW w:w="512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№</w:t>
            </w:r>
          </w:p>
        </w:tc>
        <w:tc>
          <w:tcPr>
            <w:tcW w:w="2998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val="tt-RU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  <w:lang w:val="tt-RU"/>
              </w:rPr>
              <w:t>Разделы</w:t>
            </w:r>
          </w:p>
        </w:tc>
        <w:tc>
          <w:tcPr>
            <w:tcW w:w="3787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 xml:space="preserve">Содержание </w:t>
            </w:r>
          </w:p>
        </w:tc>
        <w:tc>
          <w:tcPr>
            <w:tcW w:w="80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Кол-во часов</w:t>
            </w:r>
          </w:p>
        </w:tc>
        <w:tc>
          <w:tcPr>
            <w:tcW w:w="1596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Количество контрольных работ</w:t>
            </w:r>
          </w:p>
        </w:tc>
      </w:tr>
      <w:tr w:rsidR="00074A50" w:rsidRPr="00074A50" w:rsidTr="004C2B7C">
        <w:tc>
          <w:tcPr>
            <w:tcW w:w="512" w:type="dxa"/>
            <w:vMerge w:val="restart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2998" w:type="dxa"/>
            <w:vMerge w:val="restart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Геометрические фигуры</w:t>
            </w:r>
          </w:p>
        </w:tc>
        <w:tc>
          <w:tcPr>
            <w:tcW w:w="378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Фигуры  в геометрии и в окружающем мире</w:t>
            </w:r>
          </w:p>
        </w:tc>
        <w:tc>
          <w:tcPr>
            <w:tcW w:w="80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9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074A50" w:rsidRPr="00074A50" w:rsidTr="004C2B7C">
        <w:tc>
          <w:tcPr>
            <w:tcW w:w="512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98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8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Многоугольники </w:t>
            </w:r>
          </w:p>
        </w:tc>
        <w:tc>
          <w:tcPr>
            <w:tcW w:w="80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</w:p>
        </w:tc>
        <w:tc>
          <w:tcPr>
            <w:tcW w:w="159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</w:tr>
      <w:tr w:rsidR="00074A50" w:rsidRPr="00074A50" w:rsidTr="004C2B7C">
        <w:tc>
          <w:tcPr>
            <w:tcW w:w="512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98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8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Окружность, круг</w:t>
            </w:r>
          </w:p>
        </w:tc>
        <w:tc>
          <w:tcPr>
            <w:tcW w:w="80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59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4C2B7C">
        <w:tc>
          <w:tcPr>
            <w:tcW w:w="512" w:type="dxa"/>
            <w:vMerge w:val="restart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998" w:type="dxa"/>
            <w:vMerge w:val="restart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Отношения </w:t>
            </w:r>
          </w:p>
        </w:tc>
        <w:tc>
          <w:tcPr>
            <w:tcW w:w="378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Равенство фигур</w:t>
            </w:r>
          </w:p>
        </w:tc>
        <w:tc>
          <w:tcPr>
            <w:tcW w:w="80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5</w:t>
            </w:r>
          </w:p>
        </w:tc>
        <w:tc>
          <w:tcPr>
            <w:tcW w:w="159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</w:p>
        </w:tc>
      </w:tr>
      <w:tr w:rsidR="00074A50" w:rsidRPr="00074A50" w:rsidTr="004C2B7C">
        <w:tc>
          <w:tcPr>
            <w:tcW w:w="512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98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8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Параллельность прямых</w:t>
            </w:r>
          </w:p>
        </w:tc>
        <w:tc>
          <w:tcPr>
            <w:tcW w:w="80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159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074A50" w:rsidRPr="00074A50" w:rsidTr="004C2B7C">
        <w:tc>
          <w:tcPr>
            <w:tcW w:w="512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98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8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Перпендикулярные прямые</w:t>
            </w:r>
          </w:p>
        </w:tc>
        <w:tc>
          <w:tcPr>
            <w:tcW w:w="80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59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4C2B7C">
        <w:tc>
          <w:tcPr>
            <w:tcW w:w="512" w:type="dxa"/>
            <w:vMerge w:val="restart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2998" w:type="dxa"/>
            <w:vMerge w:val="restart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Измерения и вычисления</w:t>
            </w:r>
          </w:p>
        </w:tc>
        <w:tc>
          <w:tcPr>
            <w:tcW w:w="378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Величины</w:t>
            </w:r>
          </w:p>
        </w:tc>
        <w:tc>
          <w:tcPr>
            <w:tcW w:w="80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59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4C2B7C">
        <w:tc>
          <w:tcPr>
            <w:tcW w:w="512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98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8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Измерения и вычисления</w:t>
            </w:r>
          </w:p>
        </w:tc>
        <w:tc>
          <w:tcPr>
            <w:tcW w:w="80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59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4C2B7C">
        <w:tc>
          <w:tcPr>
            <w:tcW w:w="512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98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8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Расстояния</w:t>
            </w:r>
          </w:p>
        </w:tc>
        <w:tc>
          <w:tcPr>
            <w:tcW w:w="80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1</w:t>
            </w:r>
          </w:p>
        </w:tc>
        <w:tc>
          <w:tcPr>
            <w:tcW w:w="159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</w:p>
        </w:tc>
      </w:tr>
      <w:tr w:rsidR="00074A50" w:rsidRPr="00074A50" w:rsidTr="004C2B7C">
        <w:tc>
          <w:tcPr>
            <w:tcW w:w="512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98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8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Геометрические построения</w:t>
            </w:r>
          </w:p>
        </w:tc>
        <w:tc>
          <w:tcPr>
            <w:tcW w:w="80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9</w:t>
            </w:r>
          </w:p>
        </w:tc>
        <w:tc>
          <w:tcPr>
            <w:tcW w:w="159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1</w:t>
            </w:r>
          </w:p>
        </w:tc>
      </w:tr>
      <w:tr w:rsidR="00074A50" w:rsidRPr="00074A50" w:rsidTr="004C2B7C">
        <w:tc>
          <w:tcPr>
            <w:tcW w:w="51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4 </w:t>
            </w:r>
          </w:p>
        </w:tc>
        <w:tc>
          <w:tcPr>
            <w:tcW w:w="299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История математики</w:t>
            </w:r>
          </w:p>
        </w:tc>
        <w:tc>
          <w:tcPr>
            <w:tcW w:w="378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6</w:t>
            </w:r>
          </w:p>
        </w:tc>
        <w:tc>
          <w:tcPr>
            <w:tcW w:w="159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</w:p>
        </w:tc>
      </w:tr>
      <w:tr w:rsidR="00074A50" w:rsidRPr="00074A50" w:rsidTr="004C2B7C">
        <w:trPr>
          <w:trHeight w:val="296"/>
        </w:trPr>
        <w:tc>
          <w:tcPr>
            <w:tcW w:w="51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9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8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Повторение </w:t>
            </w:r>
          </w:p>
        </w:tc>
        <w:tc>
          <w:tcPr>
            <w:tcW w:w="80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159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074A50" w:rsidRPr="00074A50" w:rsidTr="004C2B7C">
        <w:tc>
          <w:tcPr>
            <w:tcW w:w="512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9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8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70</w:t>
            </w:r>
          </w:p>
        </w:tc>
        <w:tc>
          <w:tcPr>
            <w:tcW w:w="1596" w:type="dxa"/>
          </w:tcPr>
          <w:p w:rsidR="004C2B7C" w:rsidRPr="00074A50" w:rsidRDefault="004C2B7C" w:rsidP="004C2B7C">
            <w:pPr>
              <w:ind w:firstLine="70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6</w:t>
            </w:r>
          </w:p>
        </w:tc>
      </w:tr>
    </w:tbl>
    <w:p w:rsidR="004C2B7C" w:rsidRPr="00074A50" w:rsidRDefault="004C2B7C" w:rsidP="004C2B7C">
      <w:pPr>
        <w:jc w:val="center"/>
        <w:rPr>
          <w:rFonts w:eastAsiaTheme="minorEastAsia" w:cs="Times New Roman"/>
          <w:sz w:val="22"/>
          <w:lang w:eastAsia="ru-RU"/>
        </w:rPr>
      </w:pPr>
      <w:r w:rsidRPr="00074A50">
        <w:rPr>
          <w:rFonts w:eastAsiaTheme="minorEastAsia" w:cs="Times New Roman"/>
          <w:sz w:val="22"/>
          <w:lang w:eastAsia="ru-RU"/>
        </w:rPr>
        <w:t>Тематическое планирование  8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827"/>
        <w:gridCol w:w="1026"/>
        <w:gridCol w:w="1453"/>
      </w:tblGrid>
      <w:tr w:rsidR="00074A50" w:rsidRPr="00074A50" w:rsidTr="004C2B7C">
        <w:tc>
          <w:tcPr>
            <w:tcW w:w="534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№</w:t>
            </w:r>
          </w:p>
        </w:tc>
        <w:tc>
          <w:tcPr>
            <w:tcW w:w="2976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val="tt-RU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  <w:lang w:val="tt-RU"/>
              </w:rPr>
              <w:t>Разделы</w:t>
            </w:r>
          </w:p>
        </w:tc>
        <w:tc>
          <w:tcPr>
            <w:tcW w:w="3827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 xml:space="preserve">Содержание 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Кол-во часов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Количество контрольных работ</w:t>
            </w:r>
          </w:p>
        </w:tc>
      </w:tr>
      <w:tr w:rsidR="00074A50" w:rsidRPr="00074A50" w:rsidTr="004C2B7C">
        <w:tc>
          <w:tcPr>
            <w:tcW w:w="534" w:type="dxa"/>
            <w:vMerge w:val="restart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2976" w:type="dxa"/>
            <w:vMerge w:val="restart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Геометрические фигуры</w:t>
            </w:r>
          </w:p>
        </w:tc>
        <w:tc>
          <w:tcPr>
            <w:tcW w:w="382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Фигуры  в геометрии и в окружающем мире 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4C2B7C">
        <w:tc>
          <w:tcPr>
            <w:tcW w:w="534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6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2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Многоугольники 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074A50" w:rsidRPr="00074A50" w:rsidTr="004C2B7C">
        <w:tc>
          <w:tcPr>
            <w:tcW w:w="534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6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2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Окружность,  круг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074A50" w:rsidRPr="00074A50" w:rsidTr="004C2B7C">
        <w:tc>
          <w:tcPr>
            <w:tcW w:w="534" w:type="dxa"/>
            <w:vMerge w:val="restart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976" w:type="dxa"/>
            <w:vMerge w:val="restart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Отношения </w:t>
            </w:r>
          </w:p>
        </w:tc>
        <w:tc>
          <w:tcPr>
            <w:tcW w:w="382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Параллельность прямых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1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</w:p>
        </w:tc>
      </w:tr>
      <w:tr w:rsidR="00074A50" w:rsidRPr="00074A50" w:rsidTr="004C2B7C">
        <w:tc>
          <w:tcPr>
            <w:tcW w:w="534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6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2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Перпендикулярные прямые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4C2B7C">
        <w:tc>
          <w:tcPr>
            <w:tcW w:w="534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6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2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Подобие 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074A50" w:rsidRPr="00074A50" w:rsidTr="004C2B7C">
        <w:tc>
          <w:tcPr>
            <w:tcW w:w="534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6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2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Взаимное расположение 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4C2B7C">
        <w:tc>
          <w:tcPr>
            <w:tcW w:w="534" w:type="dxa"/>
            <w:vMerge w:val="restart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2976" w:type="dxa"/>
            <w:vMerge w:val="restart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Измерения и вычисления</w:t>
            </w:r>
          </w:p>
        </w:tc>
        <w:tc>
          <w:tcPr>
            <w:tcW w:w="382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Величины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4C2B7C">
        <w:tc>
          <w:tcPr>
            <w:tcW w:w="534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6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2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Измерения и вычисления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074A50" w:rsidRPr="00074A50" w:rsidTr="004C2B7C">
        <w:tc>
          <w:tcPr>
            <w:tcW w:w="534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6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2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Геометрические построения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1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</w:p>
        </w:tc>
      </w:tr>
      <w:tr w:rsidR="00074A50" w:rsidRPr="00074A50" w:rsidTr="004C2B7C">
        <w:tc>
          <w:tcPr>
            <w:tcW w:w="5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297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Геометрические преобразования</w:t>
            </w:r>
          </w:p>
        </w:tc>
        <w:tc>
          <w:tcPr>
            <w:tcW w:w="382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Преобразования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1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</w:p>
        </w:tc>
      </w:tr>
      <w:tr w:rsidR="00074A50" w:rsidRPr="00074A50" w:rsidTr="004C2B7C">
        <w:tc>
          <w:tcPr>
            <w:tcW w:w="5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7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Векторы и координаты  на плоскости</w:t>
            </w:r>
          </w:p>
        </w:tc>
        <w:tc>
          <w:tcPr>
            <w:tcW w:w="382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Векторы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7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1</w:t>
            </w:r>
          </w:p>
        </w:tc>
      </w:tr>
      <w:tr w:rsidR="00074A50" w:rsidRPr="00074A50" w:rsidTr="004C2B7C">
        <w:tc>
          <w:tcPr>
            <w:tcW w:w="5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297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История математики</w:t>
            </w:r>
          </w:p>
        </w:tc>
        <w:tc>
          <w:tcPr>
            <w:tcW w:w="382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4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</w:p>
        </w:tc>
      </w:tr>
      <w:tr w:rsidR="00074A50" w:rsidRPr="00074A50" w:rsidTr="004C2B7C">
        <w:tc>
          <w:tcPr>
            <w:tcW w:w="5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2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Повторение 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6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1</w:t>
            </w:r>
          </w:p>
        </w:tc>
      </w:tr>
      <w:tr w:rsidR="004C2B7C" w:rsidRPr="00074A50" w:rsidTr="004C2B7C">
        <w:tc>
          <w:tcPr>
            <w:tcW w:w="5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27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70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6</w:t>
            </w:r>
          </w:p>
        </w:tc>
      </w:tr>
    </w:tbl>
    <w:p w:rsidR="004C2B7C" w:rsidRPr="00074A50" w:rsidRDefault="004C2B7C" w:rsidP="004C2B7C">
      <w:pPr>
        <w:rPr>
          <w:rFonts w:eastAsiaTheme="minorEastAsia" w:cs="Times New Roman"/>
          <w:sz w:val="22"/>
          <w:lang w:eastAsia="ru-RU"/>
        </w:rPr>
      </w:pPr>
    </w:p>
    <w:p w:rsidR="004C2B7C" w:rsidRPr="00074A50" w:rsidRDefault="004C2B7C" w:rsidP="004C2B7C">
      <w:pPr>
        <w:jc w:val="center"/>
        <w:rPr>
          <w:rFonts w:eastAsiaTheme="minorEastAsia" w:cs="Times New Roman"/>
          <w:sz w:val="22"/>
          <w:lang w:eastAsia="ru-RU"/>
        </w:rPr>
      </w:pPr>
      <w:r w:rsidRPr="00074A50">
        <w:rPr>
          <w:rFonts w:eastAsiaTheme="minorEastAsia" w:cs="Times New Roman"/>
          <w:sz w:val="22"/>
          <w:lang w:eastAsia="ru-RU"/>
        </w:rPr>
        <w:t>Тематическое планирование  9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118"/>
        <w:gridCol w:w="1026"/>
        <w:gridCol w:w="1453"/>
      </w:tblGrid>
      <w:tr w:rsidR="00074A50" w:rsidRPr="00074A50" w:rsidTr="004C2B7C">
        <w:tc>
          <w:tcPr>
            <w:tcW w:w="534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</w:rPr>
              <w:t>№</w:t>
            </w:r>
          </w:p>
        </w:tc>
        <w:tc>
          <w:tcPr>
            <w:tcW w:w="2976" w:type="dxa"/>
          </w:tcPr>
          <w:p w:rsidR="004C2B7C" w:rsidRPr="00074A50" w:rsidRDefault="004C2B7C" w:rsidP="004C2B7C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val="tt-RU"/>
              </w:rPr>
            </w:pPr>
            <w:r w:rsidRPr="00074A50">
              <w:rPr>
                <w:rFonts w:ascii="Times New Roman" w:eastAsia="Times New Roman" w:hAnsi="Times New Roman" w:cs="Times New Roman"/>
                <w:bCs/>
                <w:kern w:val="32"/>
                <w:lang w:val="tt-RU"/>
              </w:rPr>
              <w:t>Разделы</w:t>
            </w:r>
          </w:p>
        </w:tc>
        <w:tc>
          <w:tcPr>
            <w:tcW w:w="3118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 xml:space="preserve">Содержание 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Кол-во часов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4A50">
              <w:rPr>
                <w:rFonts w:ascii="Times New Roman" w:hAnsi="Times New Roman" w:cs="Times New Roman"/>
                <w:bCs/>
              </w:rPr>
              <w:t>Количество контрольных работ</w:t>
            </w:r>
          </w:p>
        </w:tc>
      </w:tr>
      <w:tr w:rsidR="00074A50" w:rsidRPr="00074A50" w:rsidTr="004C2B7C">
        <w:tc>
          <w:tcPr>
            <w:tcW w:w="534" w:type="dxa"/>
            <w:vMerge w:val="restart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2976" w:type="dxa"/>
            <w:vMerge w:val="restart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Геометрические фигуры</w:t>
            </w:r>
          </w:p>
        </w:tc>
        <w:tc>
          <w:tcPr>
            <w:tcW w:w="311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Фигуры  в геометрии и в окружающем мире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4C2B7C">
        <w:tc>
          <w:tcPr>
            <w:tcW w:w="534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6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Многоугольники 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074A50" w:rsidRPr="00074A50" w:rsidTr="004C2B7C">
        <w:tc>
          <w:tcPr>
            <w:tcW w:w="534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6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Окружность , круг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074A50" w:rsidRPr="00074A50" w:rsidTr="004C2B7C">
        <w:tc>
          <w:tcPr>
            <w:tcW w:w="534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6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Геометрические фигуры в пространстве (объемные тела)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4C2B7C">
        <w:tc>
          <w:tcPr>
            <w:tcW w:w="534" w:type="dxa"/>
            <w:vMerge w:val="restart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2976" w:type="dxa"/>
            <w:vMerge w:val="restart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Измерения и вычисления</w:t>
            </w:r>
          </w:p>
        </w:tc>
        <w:tc>
          <w:tcPr>
            <w:tcW w:w="311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Величины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74A50" w:rsidRPr="00074A50" w:rsidTr="004C2B7C">
        <w:tc>
          <w:tcPr>
            <w:tcW w:w="534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6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Измерения и вычисления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074A50" w:rsidRPr="00074A50" w:rsidTr="004C2B7C">
        <w:tc>
          <w:tcPr>
            <w:tcW w:w="5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297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Геометрические преобразования</w:t>
            </w:r>
          </w:p>
        </w:tc>
        <w:tc>
          <w:tcPr>
            <w:tcW w:w="311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Движения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8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1</w:t>
            </w:r>
          </w:p>
        </w:tc>
      </w:tr>
      <w:tr w:rsidR="00074A50" w:rsidRPr="00074A50" w:rsidTr="004C2B7C">
        <w:tc>
          <w:tcPr>
            <w:tcW w:w="534" w:type="dxa"/>
            <w:vMerge w:val="restart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76" w:type="dxa"/>
            <w:vMerge w:val="restart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Векторы и координаты  на плоскости</w:t>
            </w:r>
          </w:p>
        </w:tc>
        <w:tc>
          <w:tcPr>
            <w:tcW w:w="311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Векторы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8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</w:p>
        </w:tc>
      </w:tr>
      <w:tr w:rsidR="00074A50" w:rsidRPr="00074A50" w:rsidTr="004C2B7C">
        <w:tc>
          <w:tcPr>
            <w:tcW w:w="534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6" w:type="dxa"/>
            <w:vMerge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Координаты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10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1</w:t>
            </w:r>
          </w:p>
        </w:tc>
      </w:tr>
      <w:tr w:rsidR="00074A50" w:rsidRPr="00074A50" w:rsidTr="004C2B7C">
        <w:tc>
          <w:tcPr>
            <w:tcW w:w="5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297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>История математики</w:t>
            </w:r>
          </w:p>
        </w:tc>
        <w:tc>
          <w:tcPr>
            <w:tcW w:w="311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8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</w:p>
        </w:tc>
      </w:tr>
      <w:tr w:rsidR="00074A50" w:rsidRPr="00074A50" w:rsidTr="004C2B7C">
        <w:tc>
          <w:tcPr>
            <w:tcW w:w="5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eastAsia="ru-RU"/>
              </w:rPr>
              <w:t xml:space="preserve">Повторение </w:t>
            </w: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6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1</w:t>
            </w:r>
          </w:p>
        </w:tc>
      </w:tr>
      <w:tr w:rsidR="00074A50" w:rsidRPr="00074A50" w:rsidTr="004C2B7C">
        <w:tc>
          <w:tcPr>
            <w:tcW w:w="534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26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68</w:t>
            </w:r>
          </w:p>
        </w:tc>
        <w:tc>
          <w:tcPr>
            <w:tcW w:w="1453" w:type="dxa"/>
          </w:tcPr>
          <w:p w:rsidR="004C2B7C" w:rsidRPr="00074A50" w:rsidRDefault="004C2B7C" w:rsidP="004C2B7C">
            <w:pPr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074A50">
              <w:rPr>
                <w:rFonts w:ascii="Times New Roman" w:eastAsiaTheme="minorEastAsia" w:hAnsi="Times New Roman" w:cs="Times New Roman"/>
                <w:lang w:val="tt-RU" w:eastAsia="ru-RU"/>
              </w:rPr>
              <w:t>6</w:t>
            </w:r>
          </w:p>
        </w:tc>
      </w:tr>
    </w:tbl>
    <w:p w:rsidR="004C2B7C" w:rsidRPr="00074A50" w:rsidRDefault="009A0F21" w:rsidP="005B6C09">
      <w:pPr>
        <w:rPr>
          <w:rFonts w:eastAsiaTheme="minorEastAsia" w:cs="Times New Roman"/>
          <w:sz w:val="22"/>
          <w:lang w:eastAsia="ru-RU"/>
        </w:rPr>
      </w:pPr>
      <w:r w:rsidRPr="00074A50">
        <w:rPr>
          <w:rFonts w:eastAsiaTheme="minorEastAsia" w:cs="Times New Roman"/>
          <w:noProof/>
          <w:sz w:val="22"/>
          <w:lang w:eastAsia="ru-RU"/>
        </w:rPr>
        <w:lastRenderedPageBreak/>
        <w:drawing>
          <wp:inline distT="0" distB="0" distL="0" distR="0" wp14:anchorId="147ACDD1" wp14:editId="46368419">
            <wp:extent cx="6390640" cy="8793395"/>
            <wp:effectExtent l="0" t="0" r="0" b="8255"/>
            <wp:docPr id="1" name="Рисунок 1" descr="C:\Users\Гульуса\Desktop\5-9 матем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C:\Users\Гульуса\Desktop\5-9 матем 001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87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C2B7C" w:rsidRPr="00074A50" w:rsidSect="00FD079F">
      <w:pgSz w:w="11906" w:h="16838"/>
      <w:pgMar w:top="1134" w:right="56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854" w:rsidRDefault="00D31854" w:rsidP="00354EDB">
      <w:pPr>
        <w:spacing w:after="0" w:line="240" w:lineRule="auto"/>
      </w:pPr>
      <w:r>
        <w:separator/>
      </w:r>
    </w:p>
  </w:endnote>
  <w:endnote w:type="continuationSeparator" w:id="0">
    <w:p w:rsidR="00D31854" w:rsidRDefault="00D31854" w:rsidP="00354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PS-ItalicMT">
    <w:altName w:val="MS Mincho"/>
    <w:panose1 w:val="00000000000000000000"/>
    <w:charset w:val="00"/>
    <w:family w:val="roman"/>
    <w:notTrueType/>
    <w:pitch w:val="default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854" w:rsidRDefault="00D31854" w:rsidP="00354EDB">
      <w:pPr>
        <w:spacing w:after="0" w:line="240" w:lineRule="auto"/>
      </w:pPr>
      <w:r>
        <w:separator/>
      </w:r>
    </w:p>
  </w:footnote>
  <w:footnote w:type="continuationSeparator" w:id="0">
    <w:p w:rsidR="00D31854" w:rsidRDefault="00D31854" w:rsidP="00354EDB">
      <w:pPr>
        <w:spacing w:after="0" w:line="240" w:lineRule="auto"/>
      </w:pPr>
      <w:r>
        <w:continuationSeparator/>
      </w:r>
    </w:p>
  </w:footnote>
  <w:footnote w:id="1">
    <w:p w:rsidR="00FD079F" w:rsidRDefault="00FD079F" w:rsidP="00354EDB">
      <w:pPr>
        <w:pStyle w:val="af0"/>
      </w:pPr>
    </w:p>
  </w:footnote>
  <w:footnote w:id="2">
    <w:p w:rsidR="00FD079F" w:rsidRDefault="00FD079F" w:rsidP="00354EDB">
      <w:pPr>
        <w:pStyle w:val="af0"/>
      </w:pPr>
    </w:p>
  </w:footnote>
  <w:footnote w:id="3">
    <w:p w:rsidR="00FD079F" w:rsidRDefault="00FD079F" w:rsidP="00354EDB">
      <w:pPr>
        <w:pStyle w:val="af0"/>
      </w:pPr>
    </w:p>
  </w:footnote>
  <w:footnote w:id="4">
    <w:p w:rsidR="00FD079F" w:rsidRDefault="00FD079F" w:rsidP="00354EDB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74B3A"/>
    <w:multiLevelType w:val="hybridMultilevel"/>
    <w:tmpl w:val="CF929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C1EE2"/>
    <w:multiLevelType w:val="hybridMultilevel"/>
    <w:tmpl w:val="B6AC8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CE2C48"/>
    <w:multiLevelType w:val="hybridMultilevel"/>
    <w:tmpl w:val="1EA87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EA626E"/>
    <w:multiLevelType w:val="hybridMultilevel"/>
    <w:tmpl w:val="FFDC5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9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0876106"/>
    <w:multiLevelType w:val="hybridMultilevel"/>
    <w:tmpl w:val="9904B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1463A7"/>
    <w:multiLevelType w:val="multilevel"/>
    <w:tmpl w:val="268E6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00" w:hanging="90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40" w:hanging="900"/>
      </w:pPr>
      <w:rPr>
        <w:rFonts w:hint="default"/>
      </w:rPr>
    </w:lvl>
    <w:lvl w:ilvl="3">
      <w:start w:val="19"/>
      <w:numFmt w:val="decimal"/>
      <w:isLgl/>
      <w:lvlText w:val="%1.%2.%3.%4."/>
      <w:lvlJc w:val="left"/>
      <w:pPr>
        <w:ind w:left="1680" w:hanging="9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0" w:hanging="1800"/>
      </w:pPr>
      <w:rPr>
        <w:rFonts w:hint="default"/>
      </w:rPr>
    </w:lvl>
  </w:abstractNum>
  <w:abstractNum w:abstractNumId="35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7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8"/>
  </w:num>
  <w:num w:numId="3">
    <w:abstractNumId w:val="17"/>
  </w:num>
  <w:num w:numId="4">
    <w:abstractNumId w:val="6"/>
  </w:num>
  <w:num w:numId="5">
    <w:abstractNumId w:val="10"/>
  </w:num>
  <w:num w:numId="6">
    <w:abstractNumId w:val="19"/>
  </w:num>
  <w:num w:numId="7">
    <w:abstractNumId w:val="29"/>
  </w:num>
  <w:num w:numId="8">
    <w:abstractNumId w:val="33"/>
  </w:num>
  <w:num w:numId="9">
    <w:abstractNumId w:val="0"/>
  </w:num>
  <w:num w:numId="10">
    <w:abstractNumId w:val="27"/>
  </w:num>
  <w:num w:numId="11">
    <w:abstractNumId w:val="7"/>
  </w:num>
  <w:num w:numId="12">
    <w:abstractNumId w:val="2"/>
  </w:num>
  <w:num w:numId="13">
    <w:abstractNumId w:val="1"/>
  </w:num>
  <w:num w:numId="14">
    <w:abstractNumId w:val="3"/>
  </w:num>
  <w:num w:numId="15">
    <w:abstractNumId w:val="26"/>
  </w:num>
  <w:num w:numId="16">
    <w:abstractNumId w:val="22"/>
  </w:num>
  <w:num w:numId="17">
    <w:abstractNumId w:val="24"/>
  </w:num>
  <w:num w:numId="18">
    <w:abstractNumId w:val="35"/>
  </w:num>
  <w:num w:numId="19">
    <w:abstractNumId w:val="14"/>
    <w:lvlOverride w:ilvl="0">
      <w:startOverride w:val="1"/>
    </w:lvlOverride>
  </w:num>
  <w:num w:numId="20">
    <w:abstractNumId w:val="9"/>
  </w:num>
  <w:num w:numId="21">
    <w:abstractNumId w:val="12"/>
  </w:num>
  <w:num w:numId="22">
    <w:abstractNumId w:val="30"/>
  </w:num>
  <w:num w:numId="23">
    <w:abstractNumId w:val="36"/>
  </w:num>
  <w:num w:numId="24">
    <w:abstractNumId w:val="11"/>
  </w:num>
  <w:num w:numId="25">
    <w:abstractNumId w:val="32"/>
  </w:num>
  <w:num w:numId="26">
    <w:abstractNumId w:val="15"/>
  </w:num>
  <w:num w:numId="27">
    <w:abstractNumId w:val="4"/>
  </w:num>
  <w:num w:numId="28">
    <w:abstractNumId w:val="8"/>
  </w:num>
  <w:num w:numId="29">
    <w:abstractNumId w:val="18"/>
  </w:num>
  <w:num w:numId="30">
    <w:abstractNumId w:val="16"/>
  </w:num>
  <w:num w:numId="31">
    <w:abstractNumId w:val="5"/>
  </w:num>
  <w:num w:numId="32">
    <w:abstractNumId w:val="20"/>
  </w:num>
  <w:num w:numId="33">
    <w:abstractNumId w:val="25"/>
  </w:num>
  <w:num w:numId="34">
    <w:abstractNumId w:val="21"/>
  </w:num>
  <w:num w:numId="35">
    <w:abstractNumId w:val="13"/>
  </w:num>
  <w:num w:numId="36">
    <w:abstractNumId w:val="23"/>
  </w:num>
  <w:num w:numId="37">
    <w:abstractNumId w:val="37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E5E"/>
    <w:rsid w:val="00021C62"/>
    <w:rsid w:val="000258AF"/>
    <w:rsid w:val="00074A50"/>
    <w:rsid w:val="001A7EA3"/>
    <w:rsid w:val="001C2CD1"/>
    <w:rsid w:val="00213E5E"/>
    <w:rsid w:val="00354EDB"/>
    <w:rsid w:val="00456241"/>
    <w:rsid w:val="004C2B7C"/>
    <w:rsid w:val="005B6C09"/>
    <w:rsid w:val="0069078D"/>
    <w:rsid w:val="00787E2C"/>
    <w:rsid w:val="007C677F"/>
    <w:rsid w:val="008C0529"/>
    <w:rsid w:val="008F5C23"/>
    <w:rsid w:val="009A0F21"/>
    <w:rsid w:val="00A63065"/>
    <w:rsid w:val="00A94D9E"/>
    <w:rsid w:val="00D1388B"/>
    <w:rsid w:val="00D31854"/>
    <w:rsid w:val="00FD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54E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aliases w:val="Обычный 2"/>
    <w:basedOn w:val="a0"/>
    <w:next w:val="a0"/>
    <w:link w:val="30"/>
    <w:qFormat/>
    <w:rsid w:val="00354EDB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Cs w:val="27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54E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4C2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4C2B7C"/>
    <w:rPr>
      <w:rFonts w:ascii="Tahoma" w:hAnsi="Tahoma" w:cs="Tahoma"/>
      <w:sz w:val="16"/>
      <w:szCs w:val="16"/>
    </w:rPr>
  </w:style>
  <w:style w:type="table" w:styleId="a6">
    <w:name w:val="Table Grid"/>
    <w:basedOn w:val="a2"/>
    <w:uiPriority w:val="59"/>
    <w:rsid w:val="004C2B7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link w:val="2"/>
    <w:uiPriority w:val="9"/>
    <w:semiHidden/>
    <w:rsid w:val="00354E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rsid w:val="00354EDB"/>
    <w:rPr>
      <w:rFonts w:eastAsia="Times New Roman" w:cs="Times New Roman"/>
      <w:b/>
      <w:bCs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354ED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numbering" w:customStyle="1" w:styleId="1">
    <w:name w:val="Нет списка1"/>
    <w:next w:val="a3"/>
    <w:uiPriority w:val="99"/>
    <w:semiHidden/>
    <w:unhideWhenUsed/>
    <w:rsid w:val="00354EDB"/>
  </w:style>
  <w:style w:type="paragraph" w:styleId="a7">
    <w:name w:val="header"/>
    <w:basedOn w:val="a0"/>
    <w:link w:val="a8"/>
    <w:uiPriority w:val="99"/>
    <w:unhideWhenUsed/>
    <w:rsid w:val="00354ED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rsid w:val="00354EDB"/>
    <w:rPr>
      <w:rFonts w:asciiTheme="minorHAnsi" w:eastAsiaTheme="minorEastAsia" w:hAnsiTheme="minorHAnsi"/>
      <w:sz w:val="22"/>
      <w:lang w:eastAsia="ru-RU"/>
    </w:rPr>
  </w:style>
  <w:style w:type="paragraph" w:styleId="a9">
    <w:name w:val="footer"/>
    <w:basedOn w:val="a0"/>
    <w:link w:val="aa"/>
    <w:uiPriority w:val="99"/>
    <w:unhideWhenUsed/>
    <w:rsid w:val="00354ED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354EDB"/>
    <w:rPr>
      <w:rFonts w:asciiTheme="minorHAnsi" w:eastAsiaTheme="minorEastAsia" w:hAnsiTheme="minorHAnsi"/>
      <w:sz w:val="22"/>
      <w:lang w:eastAsia="ru-RU"/>
    </w:rPr>
  </w:style>
  <w:style w:type="paragraph" w:styleId="ab">
    <w:name w:val="List Paragraph"/>
    <w:basedOn w:val="a0"/>
    <w:link w:val="ac"/>
    <w:uiPriority w:val="99"/>
    <w:qFormat/>
    <w:rsid w:val="00354EDB"/>
    <w:pPr>
      <w:ind w:left="720"/>
      <w:contextualSpacing/>
    </w:pPr>
    <w:rPr>
      <w:rFonts w:asciiTheme="minorHAnsi" w:eastAsiaTheme="minorEastAsia" w:hAnsiTheme="minorHAnsi"/>
      <w:sz w:val="22"/>
      <w:lang w:eastAsia="ru-RU"/>
    </w:rPr>
  </w:style>
  <w:style w:type="character" w:customStyle="1" w:styleId="ac">
    <w:name w:val="Абзац списка Знак"/>
    <w:link w:val="ab"/>
    <w:uiPriority w:val="99"/>
    <w:locked/>
    <w:rsid w:val="00354EDB"/>
    <w:rPr>
      <w:rFonts w:asciiTheme="minorHAnsi" w:eastAsiaTheme="minorEastAsia" w:hAnsiTheme="minorHAnsi"/>
      <w:sz w:val="22"/>
      <w:lang w:eastAsia="ru-RU"/>
    </w:rPr>
  </w:style>
  <w:style w:type="paragraph" w:customStyle="1" w:styleId="a">
    <w:name w:val="НОМЕРА"/>
    <w:basedOn w:val="ad"/>
    <w:link w:val="ae"/>
    <w:uiPriority w:val="99"/>
    <w:qFormat/>
    <w:rsid w:val="00354EDB"/>
    <w:pPr>
      <w:numPr>
        <w:numId w:val="19"/>
      </w:numPr>
      <w:spacing w:after="0" w:line="240" w:lineRule="auto"/>
      <w:jc w:val="both"/>
    </w:pPr>
    <w:rPr>
      <w:rFonts w:ascii="Arial Narrow" w:eastAsia="Calibri" w:hAnsi="Arial Narrow"/>
      <w:sz w:val="18"/>
      <w:szCs w:val="18"/>
    </w:rPr>
  </w:style>
  <w:style w:type="character" w:customStyle="1" w:styleId="ae">
    <w:name w:val="НОМЕРА Знак"/>
    <w:link w:val="a"/>
    <w:uiPriority w:val="99"/>
    <w:rsid w:val="00354EDB"/>
    <w:rPr>
      <w:rFonts w:ascii="Arial Narrow" w:eastAsia="Calibri" w:hAnsi="Arial Narrow" w:cs="Times New Roman"/>
      <w:sz w:val="18"/>
      <w:szCs w:val="18"/>
      <w:lang w:eastAsia="ru-RU"/>
    </w:rPr>
  </w:style>
  <w:style w:type="paragraph" w:styleId="ad">
    <w:name w:val="Normal (Web)"/>
    <w:basedOn w:val="a0"/>
    <w:uiPriority w:val="99"/>
    <w:semiHidden/>
    <w:unhideWhenUsed/>
    <w:rsid w:val="00354EDB"/>
    <w:rPr>
      <w:rFonts w:eastAsiaTheme="minorEastAsia" w:cs="Times New Roman"/>
      <w:sz w:val="24"/>
      <w:szCs w:val="24"/>
      <w:lang w:eastAsia="ru-RU"/>
    </w:rPr>
  </w:style>
  <w:style w:type="character" w:styleId="af">
    <w:name w:val="footnote reference"/>
    <w:uiPriority w:val="99"/>
    <w:rsid w:val="00354EDB"/>
    <w:rPr>
      <w:vertAlign w:val="superscript"/>
    </w:rPr>
  </w:style>
  <w:style w:type="paragraph" w:styleId="af0">
    <w:name w:val="footnote text"/>
    <w:aliases w:val="Знак6,F1"/>
    <w:basedOn w:val="a0"/>
    <w:link w:val="af1"/>
    <w:uiPriority w:val="99"/>
    <w:rsid w:val="00354EDB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aliases w:val="Знак6 Знак,F1 Знак"/>
    <w:basedOn w:val="a1"/>
    <w:link w:val="af0"/>
    <w:uiPriority w:val="99"/>
    <w:rsid w:val="00354EDB"/>
    <w:rPr>
      <w:rFonts w:eastAsia="Times New Roman" w:cs="Times New Roman"/>
      <w:sz w:val="20"/>
      <w:szCs w:val="20"/>
      <w:lang w:eastAsia="ru-RU"/>
    </w:rPr>
  </w:style>
  <w:style w:type="paragraph" w:styleId="af2">
    <w:name w:val="No Spacing"/>
    <w:uiPriority w:val="1"/>
    <w:qFormat/>
    <w:rsid w:val="00354EDB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354ED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converted-space">
    <w:name w:val="apple-converted-space"/>
    <w:rsid w:val="00354EDB"/>
  </w:style>
  <w:style w:type="paragraph" w:styleId="af3">
    <w:name w:val="Subtitle"/>
    <w:basedOn w:val="a0"/>
    <w:next w:val="a0"/>
    <w:link w:val="af4"/>
    <w:qFormat/>
    <w:rsid w:val="00354EDB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4">
    <w:name w:val="Подзаголовок Знак"/>
    <w:basedOn w:val="a1"/>
    <w:link w:val="af3"/>
    <w:rsid w:val="00354ED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54E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aliases w:val="Обычный 2"/>
    <w:basedOn w:val="a0"/>
    <w:next w:val="a0"/>
    <w:link w:val="30"/>
    <w:qFormat/>
    <w:rsid w:val="00354EDB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Cs w:val="27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54E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4C2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4C2B7C"/>
    <w:rPr>
      <w:rFonts w:ascii="Tahoma" w:hAnsi="Tahoma" w:cs="Tahoma"/>
      <w:sz w:val="16"/>
      <w:szCs w:val="16"/>
    </w:rPr>
  </w:style>
  <w:style w:type="table" w:styleId="a6">
    <w:name w:val="Table Grid"/>
    <w:basedOn w:val="a2"/>
    <w:uiPriority w:val="59"/>
    <w:rsid w:val="004C2B7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link w:val="2"/>
    <w:uiPriority w:val="9"/>
    <w:semiHidden/>
    <w:rsid w:val="00354E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rsid w:val="00354EDB"/>
    <w:rPr>
      <w:rFonts w:eastAsia="Times New Roman" w:cs="Times New Roman"/>
      <w:b/>
      <w:bCs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354ED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numbering" w:customStyle="1" w:styleId="1">
    <w:name w:val="Нет списка1"/>
    <w:next w:val="a3"/>
    <w:uiPriority w:val="99"/>
    <w:semiHidden/>
    <w:unhideWhenUsed/>
    <w:rsid w:val="00354EDB"/>
  </w:style>
  <w:style w:type="paragraph" w:styleId="a7">
    <w:name w:val="header"/>
    <w:basedOn w:val="a0"/>
    <w:link w:val="a8"/>
    <w:uiPriority w:val="99"/>
    <w:unhideWhenUsed/>
    <w:rsid w:val="00354ED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rsid w:val="00354EDB"/>
    <w:rPr>
      <w:rFonts w:asciiTheme="minorHAnsi" w:eastAsiaTheme="minorEastAsia" w:hAnsiTheme="minorHAnsi"/>
      <w:sz w:val="22"/>
      <w:lang w:eastAsia="ru-RU"/>
    </w:rPr>
  </w:style>
  <w:style w:type="paragraph" w:styleId="a9">
    <w:name w:val="footer"/>
    <w:basedOn w:val="a0"/>
    <w:link w:val="aa"/>
    <w:uiPriority w:val="99"/>
    <w:unhideWhenUsed/>
    <w:rsid w:val="00354ED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354EDB"/>
    <w:rPr>
      <w:rFonts w:asciiTheme="minorHAnsi" w:eastAsiaTheme="minorEastAsia" w:hAnsiTheme="minorHAnsi"/>
      <w:sz w:val="22"/>
      <w:lang w:eastAsia="ru-RU"/>
    </w:rPr>
  </w:style>
  <w:style w:type="paragraph" w:styleId="ab">
    <w:name w:val="List Paragraph"/>
    <w:basedOn w:val="a0"/>
    <w:link w:val="ac"/>
    <w:uiPriority w:val="99"/>
    <w:qFormat/>
    <w:rsid w:val="00354EDB"/>
    <w:pPr>
      <w:ind w:left="720"/>
      <w:contextualSpacing/>
    </w:pPr>
    <w:rPr>
      <w:rFonts w:asciiTheme="minorHAnsi" w:eastAsiaTheme="minorEastAsia" w:hAnsiTheme="minorHAnsi"/>
      <w:sz w:val="22"/>
      <w:lang w:eastAsia="ru-RU"/>
    </w:rPr>
  </w:style>
  <w:style w:type="character" w:customStyle="1" w:styleId="ac">
    <w:name w:val="Абзац списка Знак"/>
    <w:link w:val="ab"/>
    <w:uiPriority w:val="99"/>
    <w:locked/>
    <w:rsid w:val="00354EDB"/>
    <w:rPr>
      <w:rFonts w:asciiTheme="minorHAnsi" w:eastAsiaTheme="minorEastAsia" w:hAnsiTheme="minorHAnsi"/>
      <w:sz w:val="22"/>
      <w:lang w:eastAsia="ru-RU"/>
    </w:rPr>
  </w:style>
  <w:style w:type="paragraph" w:customStyle="1" w:styleId="a">
    <w:name w:val="НОМЕРА"/>
    <w:basedOn w:val="ad"/>
    <w:link w:val="ae"/>
    <w:uiPriority w:val="99"/>
    <w:qFormat/>
    <w:rsid w:val="00354EDB"/>
    <w:pPr>
      <w:numPr>
        <w:numId w:val="19"/>
      </w:numPr>
      <w:spacing w:after="0" w:line="240" w:lineRule="auto"/>
      <w:jc w:val="both"/>
    </w:pPr>
    <w:rPr>
      <w:rFonts w:ascii="Arial Narrow" w:eastAsia="Calibri" w:hAnsi="Arial Narrow"/>
      <w:sz w:val="18"/>
      <w:szCs w:val="18"/>
    </w:rPr>
  </w:style>
  <w:style w:type="character" w:customStyle="1" w:styleId="ae">
    <w:name w:val="НОМЕРА Знак"/>
    <w:link w:val="a"/>
    <w:uiPriority w:val="99"/>
    <w:rsid w:val="00354EDB"/>
    <w:rPr>
      <w:rFonts w:ascii="Arial Narrow" w:eastAsia="Calibri" w:hAnsi="Arial Narrow" w:cs="Times New Roman"/>
      <w:sz w:val="18"/>
      <w:szCs w:val="18"/>
      <w:lang w:eastAsia="ru-RU"/>
    </w:rPr>
  </w:style>
  <w:style w:type="paragraph" w:styleId="ad">
    <w:name w:val="Normal (Web)"/>
    <w:basedOn w:val="a0"/>
    <w:uiPriority w:val="99"/>
    <w:semiHidden/>
    <w:unhideWhenUsed/>
    <w:rsid w:val="00354EDB"/>
    <w:rPr>
      <w:rFonts w:eastAsiaTheme="minorEastAsia" w:cs="Times New Roman"/>
      <w:sz w:val="24"/>
      <w:szCs w:val="24"/>
      <w:lang w:eastAsia="ru-RU"/>
    </w:rPr>
  </w:style>
  <w:style w:type="character" w:styleId="af">
    <w:name w:val="footnote reference"/>
    <w:uiPriority w:val="99"/>
    <w:rsid w:val="00354EDB"/>
    <w:rPr>
      <w:vertAlign w:val="superscript"/>
    </w:rPr>
  </w:style>
  <w:style w:type="paragraph" w:styleId="af0">
    <w:name w:val="footnote text"/>
    <w:aliases w:val="Знак6,F1"/>
    <w:basedOn w:val="a0"/>
    <w:link w:val="af1"/>
    <w:uiPriority w:val="99"/>
    <w:rsid w:val="00354EDB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aliases w:val="Знак6 Знак,F1 Знак"/>
    <w:basedOn w:val="a1"/>
    <w:link w:val="af0"/>
    <w:uiPriority w:val="99"/>
    <w:rsid w:val="00354EDB"/>
    <w:rPr>
      <w:rFonts w:eastAsia="Times New Roman" w:cs="Times New Roman"/>
      <w:sz w:val="20"/>
      <w:szCs w:val="20"/>
      <w:lang w:eastAsia="ru-RU"/>
    </w:rPr>
  </w:style>
  <w:style w:type="paragraph" w:styleId="af2">
    <w:name w:val="No Spacing"/>
    <w:uiPriority w:val="1"/>
    <w:qFormat/>
    <w:rsid w:val="00354EDB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354ED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converted-space">
    <w:name w:val="apple-converted-space"/>
    <w:rsid w:val="00354EDB"/>
  </w:style>
  <w:style w:type="paragraph" w:styleId="af3">
    <w:name w:val="Subtitle"/>
    <w:basedOn w:val="a0"/>
    <w:next w:val="a0"/>
    <w:link w:val="af4"/>
    <w:qFormat/>
    <w:rsid w:val="00354EDB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4">
    <w:name w:val="Подзаголовок Знак"/>
    <w:basedOn w:val="a1"/>
    <w:link w:val="af3"/>
    <w:rsid w:val="00354ED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3.bin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0.wmf"/><Relationship Id="rId41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7.jpeg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1.wmf"/><Relationship Id="rId44" Type="http://schemas.openxmlformats.org/officeDocument/2006/relationships/image" Target="media/image16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9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4.bin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17284-B13F-4F69-9BB0-28296BDBB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47</Pages>
  <Words>18081</Words>
  <Characters>103066</Characters>
  <Application>Microsoft Office Word</Application>
  <DocSecurity>0</DocSecurity>
  <Lines>858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Гульуса</dc:creator>
  <cp:lastModifiedBy>admin31967</cp:lastModifiedBy>
  <cp:revision>6</cp:revision>
  <dcterms:created xsi:type="dcterms:W3CDTF">2020-11-10T18:15:00Z</dcterms:created>
  <dcterms:modified xsi:type="dcterms:W3CDTF">2020-11-21T21:17:00Z</dcterms:modified>
</cp:coreProperties>
</file>